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4" w:rsidRDefault="00345544" w:rsidP="00345544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-125730</wp:posOffset>
            </wp:positionV>
            <wp:extent cx="2954020" cy="1717040"/>
            <wp:effectExtent l="19050" t="0" r="0" b="0"/>
            <wp:wrapTight wrapText="bothSides">
              <wp:wrapPolygon edited="0">
                <wp:start x="-139" y="0"/>
                <wp:lineTo x="-139" y="21328"/>
                <wp:lineTo x="21591" y="21328"/>
                <wp:lineTo x="21591" y="0"/>
                <wp:lineTo x="-139" y="0"/>
              </wp:wrapPolygon>
            </wp:wrapTight>
            <wp:docPr id="1" name="Picture 0" descr="GAU logo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AU logo -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544" w:rsidRDefault="00345544" w:rsidP="00345544">
      <w:pPr>
        <w:jc w:val="right"/>
        <w:rPr>
          <w:rFonts w:ascii="Sylfaen" w:hAnsi="Sylfaen"/>
          <w:b/>
        </w:rPr>
      </w:pPr>
      <w:r>
        <w:rPr>
          <w:rFonts w:ascii="Sylfaen" w:hAnsi="Sylfae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7.75pt;margin-top:12.3pt;width:246pt;height:64.5pt;z-index:251658240" stroked="f" strokecolor="#2d66a5">
            <v:textbox style="mso-next-textbox:#_x0000_s1028">
              <w:txbxContent>
                <w:p w:rsidR="00345544" w:rsidRPr="00BF3B9C" w:rsidRDefault="00345544" w:rsidP="00345544">
                  <w:pPr>
                    <w:jc w:val="right"/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</w:pP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მერაბ ალექსიძის 8, თბილისი 0160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 xml:space="preserve">,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t>საქართველო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  <w:lang w:val="ka-GE"/>
                    </w:rPr>
                    <w:br/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8 Merab</w:t>
                  </w:r>
                  <w:r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 xml:space="preserve">Aleksidze Street, Tbilisi 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  <w:lang w:val="ka-GE"/>
                    </w:rPr>
                    <w:t>01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20"/>
                      <w:szCs w:val="20"/>
                    </w:rPr>
                    <w:t>60, Georgia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t>T (+995 32) 220 65 20     F (+995 32) 220 65 19</w:t>
                  </w:r>
                  <w:r w:rsidRPr="004473BE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  <w:t>info@gau.ge    www.gau.ge</w:t>
                  </w:r>
                  <w:r w:rsidRPr="00BF3B9C">
                    <w:rPr>
                      <w:rFonts w:ascii="Sylfaen" w:hAnsi="Sylfaen" w:cs="BPG Rioni Arial"/>
                      <w:color w:val="4186B1"/>
                      <w:sz w:val="19"/>
                      <w:szCs w:val="19"/>
                    </w:rPr>
                    <w:br/>
                  </w:r>
                </w:p>
                <w:p w:rsidR="00345544" w:rsidRPr="00EB7CE3" w:rsidRDefault="00345544" w:rsidP="00345544">
                  <w:pPr>
                    <w:rPr>
                      <w:rFonts w:ascii="Sylfaen" w:hAnsi="Sylfaen"/>
                      <w:sz w:val="20"/>
                      <w:szCs w:val="20"/>
                      <w:lang w:val="ka-GE"/>
                    </w:rPr>
                  </w:pPr>
                </w:p>
              </w:txbxContent>
            </v:textbox>
          </v:shape>
        </w:pict>
      </w:r>
    </w:p>
    <w:p w:rsidR="00345544" w:rsidRDefault="00345544" w:rsidP="00345544">
      <w:pPr>
        <w:tabs>
          <w:tab w:val="left" w:pos="1077"/>
          <w:tab w:val="right" w:pos="12960"/>
        </w:tabs>
        <w:rPr>
          <w:rFonts w:ascii="Sylfaen" w:hAnsi="Sylfaen"/>
          <w:b/>
        </w:rPr>
      </w:pPr>
      <w:r>
        <w:rPr>
          <w:rFonts w:ascii="Sylfaen" w:hAnsi="Sylfaen"/>
          <w:b/>
        </w:rPr>
        <w:tab/>
      </w:r>
      <w:r>
        <w:rPr>
          <w:rFonts w:ascii="Sylfaen" w:hAnsi="Sylfaen"/>
          <w:b/>
        </w:rPr>
        <w:tab/>
      </w:r>
    </w:p>
    <w:p w:rsidR="00345544" w:rsidRDefault="00345544" w:rsidP="00345544">
      <w:pPr>
        <w:rPr>
          <w:rFonts w:ascii="Sylfaen" w:hAnsi="Sylfaen"/>
          <w:b/>
        </w:rPr>
      </w:pPr>
    </w:p>
    <w:p w:rsidR="00345544" w:rsidRPr="00B15411" w:rsidRDefault="00345544" w:rsidP="00345544">
      <w:pPr>
        <w:rPr>
          <w:rFonts w:ascii="Sylfaen" w:hAnsi="Sylfaen"/>
          <w:b/>
          <w:lang w:val="ka-GE"/>
        </w:rPr>
      </w:pPr>
    </w:p>
    <w:p w:rsidR="00345544" w:rsidRPr="001A5872" w:rsidRDefault="00345544" w:rsidP="00345544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1A5872">
        <w:rPr>
          <w:rFonts w:ascii="Sylfaen" w:hAnsi="Sylfaen"/>
          <w:b/>
          <w:sz w:val="24"/>
          <w:szCs w:val="24"/>
          <w:lang w:val="ka-GE"/>
        </w:rPr>
        <w:t>დანართი 1</w:t>
      </w:r>
    </w:p>
    <w:p w:rsidR="00345544" w:rsidRPr="009872EA" w:rsidRDefault="00345544" w:rsidP="00345544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9872EA">
        <w:rPr>
          <w:rFonts w:ascii="Sylfaen" w:hAnsi="Sylfaen"/>
          <w:b/>
          <w:sz w:val="28"/>
          <w:szCs w:val="28"/>
          <w:lang w:val="ka-GE"/>
        </w:rPr>
        <w:t>ლიბერალური განათლებისა და ჰუმანიტარულ მეცნიერებათა სკოლა(ფაკულტეტი)</w:t>
      </w:r>
    </w:p>
    <w:p w:rsidR="00345544" w:rsidRDefault="00345544" w:rsidP="00345544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>ინგლისური ფილოლოგიის</w:t>
      </w:r>
      <w:r w:rsidRPr="00A47029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საბაკალავრო</w:t>
      </w:r>
      <w:r w:rsidRPr="00A47029">
        <w:rPr>
          <w:rFonts w:ascii="Sylfaen" w:hAnsi="Sylfaen"/>
          <w:b/>
          <w:sz w:val="24"/>
          <w:szCs w:val="24"/>
        </w:rPr>
        <w:t xml:space="preserve"> პროგრამა</w:t>
      </w:r>
    </w:p>
    <w:p w:rsidR="00345544" w:rsidRPr="0056602F" w:rsidRDefault="00345544" w:rsidP="0034554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სასწავლო გეგმა</w:t>
      </w:r>
    </w:p>
    <w:tbl>
      <w:tblPr>
        <w:tblStyle w:val="MediumGrid3-Accent1"/>
        <w:tblW w:w="0" w:type="auto"/>
        <w:tblLook w:val="04A0"/>
      </w:tblPr>
      <w:tblGrid>
        <w:gridCol w:w="479"/>
        <w:gridCol w:w="1076"/>
        <w:gridCol w:w="2851"/>
        <w:gridCol w:w="1406"/>
        <w:gridCol w:w="1324"/>
        <w:gridCol w:w="1274"/>
        <w:gridCol w:w="1592"/>
        <w:gridCol w:w="1730"/>
        <w:gridCol w:w="1444"/>
      </w:tblGrid>
      <w:tr w:rsidR="00345544" w:rsidRPr="0095483F" w:rsidTr="000E31C4">
        <w:trPr>
          <w:cnfStyle w:val="100000000000"/>
        </w:trPr>
        <w:tc>
          <w:tcPr>
            <w:cnfStyle w:val="001000000000"/>
            <w:tcW w:w="479" w:type="dxa"/>
            <w:vMerge w:val="restart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16"/>
                <w:szCs w:val="16"/>
              </w:rPr>
            </w:pPr>
            <w:r w:rsidRPr="0095483F">
              <w:rPr>
                <w:rFonts w:ascii="Sylfaen" w:hAnsi="Sylfaen"/>
                <w:sz w:val="16"/>
                <w:szCs w:val="16"/>
              </w:rPr>
              <w:t>#</w:t>
            </w:r>
          </w:p>
        </w:tc>
        <w:tc>
          <w:tcPr>
            <w:tcW w:w="1076" w:type="dxa"/>
            <w:vMerge w:val="restart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საგნის კოდი</w:t>
            </w:r>
          </w:p>
        </w:tc>
        <w:tc>
          <w:tcPr>
            <w:tcW w:w="2851" w:type="dxa"/>
            <w:vMerge w:val="restart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პროგრამის კომპონენტები</w:t>
            </w:r>
          </w:p>
        </w:tc>
        <w:tc>
          <w:tcPr>
            <w:tcW w:w="1406" w:type="dxa"/>
            <w:vMerge w:val="restart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დაშვების წინაპირობა</w:t>
            </w:r>
          </w:p>
        </w:tc>
        <w:tc>
          <w:tcPr>
            <w:tcW w:w="1324" w:type="dxa"/>
            <w:vMerge w:val="restart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სავარაუდო სემესტრი</w:t>
            </w:r>
          </w:p>
        </w:tc>
        <w:tc>
          <w:tcPr>
            <w:tcW w:w="1274" w:type="dxa"/>
            <w:vMerge w:val="restart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ECTS კრედიტი</w:t>
            </w:r>
          </w:p>
        </w:tc>
        <w:tc>
          <w:tcPr>
            <w:tcW w:w="4766" w:type="dxa"/>
            <w:gridSpan w:val="3"/>
          </w:tcPr>
          <w:p w:rsidR="00345544" w:rsidRPr="0095483F" w:rsidRDefault="00345544" w:rsidP="000E31C4">
            <w:pPr>
              <w:jc w:val="center"/>
              <w:cnfStyle w:val="100000000000"/>
              <w:rPr>
                <w:rFonts w:ascii="Sylfaen" w:hAnsi="Sylfaen"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sz w:val="16"/>
                <w:szCs w:val="16"/>
                <w:lang w:val="ka-GE"/>
              </w:rPr>
              <w:t>საათი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  <w:vMerge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16"/>
                <w:szCs w:val="16"/>
              </w:rPr>
            </w:pPr>
          </w:p>
        </w:tc>
        <w:tc>
          <w:tcPr>
            <w:tcW w:w="1076" w:type="dxa"/>
            <w:vMerge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2851" w:type="dxa"/>
            <w:vMerge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406" w:type="dxa"/>
            <w:vMerge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324" w:type="dxa"/>
            <w:vMerge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</w:p>
        </w:tc>
        <w:tc>
          <w:tcPr>
            <w:tcW w:w="1274" w:type="dxa"/>
            <w:vMerge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sz w:val="16"/>
                <w:szCs w:val="16"/>
                <w:lang w:val="ka-GE"/>
              </w:rPr>
            </w:pPr>
          </w:p>
        </w:tc>
        <w:tc>
          <w:tcPr>
            <w:tcW w:w="1592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საკონტაქტო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დამოუკიდებელი</w:t>
            </w:r>
          </w:p>
        </w:tc>
        <w:tc>
          <w:tcPr>
            <w:tcW w:w="144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5483F">
              <w:rPr>
                <w:rFonts w:ascii="Sylfaen" w:hAnsi="Sylfaen"/>
                <w:b/>
                <w:sz w:val="16"/>
                <w:szCs w:val="16"/>
                <w:lang w:val="ka-GE"/>
              </w:rPr>
              <w:t>სულ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931" w:type="dxa"/>
            <w:gridSpan w:val="5"/>
          </w:tcPr>
          <w:p w:rsidR="00345544" w:rsidRPr="00AD06BB" w:rsidRDefault="00345544" w:rsidP="000E31C4">
            <w:pPr>
              <w:jc w:val="center"/>
              <w:cnfStyle w:val="000000000000"/>
              <w:rPr>
                <w:rFonts w:ascii="Sylfaen" w:eastAsia="Batang" w:hAnsi="Sylfaen"/>
                <w:b/>
                <w:color w:val="000000"/>
                <w:lang w:val="ka-GE"/>
              </w:rPr>
            </w:pPr>
            <w:r w:rsidRPr="00AD06BB">
              <w:rPr>
                <w:rFonts w:ascii="Sylfaen" w:eastAsia="Batang" w:hAnsi="Sylfaen"/>
                <w:b/>
                <w:color w:val="000000"/>
                <w:lang w:val="ka-GE"/>
              </w:rPr>
              <w:t>სასწავლო კომპონენტი</w:t>
            </w:r>
          </w:p>
        </w:tc>
        <w:tc>
          <w:tcPr>
            <w:tcW w:w="1592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931" w:type="dxa"/>
            <w:gridSpan w:val="5"/>
          </w:tcPr>
          <w:p w:rsidR="00345544" w:rsidRPr="00AD06BB" w:rsidRDefault="00345544" w:rsidP="000E31C4">
            <w:pPr>
              <w:jc w:val="center"/>
              <w:cnfStyle w:val="000000100000"/>
              <w:rPr>
                <w:rFonts w:ascii="Sylfaen" w:eastAsia="Batang" w:hAnsi="Sylfaen"/>
                <w:b/>
                <w:color w:val="000000"/>
                <w:lang w:val="ka-GE"/>
              </w:rPr>
            </w:pPr>
            <w:r w:rsidRPr="00AD06BB">
              <w:rPr>
                <w:rFonts w:ascii="Sylfaen" w:eastAsia="Batang" w:hAnsi="Sylfaen"/>
                <w:b/>
                <w:color w:val="000000"/>
                <w:lang w:val="ka-GE"/>
              </w:rPr>
              <w:t>სავალდებულო სასწავლო კურსები  138 კრედიტი</w:t>
            </w:r>
          </w:p>
        </w:tc>
        <w:tc>
          <w:tcPr>
            <w:tcW w:w="1592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076" w:type="dxa"/>
          </w:tcPr>
          <w:p w:rsidR="00345544" w:rsidRPr="004B433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>
              <w:rPr>
                <w:rFonts w:ascii="Sylfaen" w:hAnsi="Sylfaen" w:cs="Arial"/>
                <w:b/>
              </w:rPr>
              <w:t>ENG 003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ენა B 1+ </w:t>
            </w:r>
          </w:p>
        </w:tc>
        <w:tc>
          <w:tcPr>
            <w:tcW w:w="1406" w:type="dxa"/>
          </w:tcPr>
          <w:p w:rsidR="00345544" w:rsidRPr="00BF173C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173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ინგლისური B 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1C5996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076" w:type="dxa"/>
          </w:tcPr>
          <w:p w:rsidR="00345544" w:rsidRPr="0030169C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30169C">
              <w:rPr>
                <w:rFonts w:ascii="Sylfaen" w:hAnsi="Sylfaen" w:cs="Arial"/>
                <w:b/>
                <w:sz w:val="20"/>
                <w:szCs w:val="20"/>
              </w:rPr>
              <w:t>ENG 004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197CF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ინგლ</w:t>
            </w:r>
            <w:r w:rsidRPr="00197CFF">
              <w:rPr>
                <w:rFonts w:ascii="Sylfaen" w:hAnsi="Sylfaen" w:cs="Courier New"/>
                <w:b/>
                <w:sz w:val="20"/>
                <w:szCs w:val="20"/>
              </w:rPr>
              <w:t xml:space="preserve">. </w:t>
            </w:r>
            <w:r w:rsidRPr="00197CF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ენის პრაქტ</w:t>
            </w:r>
            <w:r w:rsidRPr="00197CFF">
              <w:rPr>
                <w:rFonts w:ascii="Sylfaen" w:hAnsi="Sylfaen" w:cs="Courier New"/>
                <w:b/>
                <w:sz w:val="20"/>
                <w:szCs w:val="20"/>
              </w:rPr>
              <w:t xml:space="preserve">. </w:t>
            </w:r>
            <w:r w:rsidRPr="00197CF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გრამატიკა </w:t>
            </w:r>
            <w:r w:rsidRPr="00197CFF">
              <w:rPr>
                <w:rFonts w:ascii="Sylfaen" w:hAnsi="Sylfaen" w:cs="Courier New"/>
                <w:b/>
                <w:sz w:val="20"/>
                <w:szCs w:val="20"/>
              </w:rPr>
              <w:t>B 1+</w:t>
            </w:r>
          </w:p>
        </w:tc>
        <w:tc>
          <w:tcPr>
            <w:tcW w:w="1406" w:type="dxa"/>
          </w:tcPr>
          <w:p w:rsidR="00345544" w:rsidRPr="00BF173C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173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ინგლისური B 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9B5F8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9B5F8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30169C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30169C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076" w:type="dxa"/>
          </w:tcPr>
          <w:p w:rsidR="00345544" w:rsidRPr="0030169C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30169C">
              <w:rPr>
                <w:rFonts w:ascii="Sylfaen" w:hAnsi="Sylfaen" w:cs="Arial"/>
                <w:b/>
                <w:sz w:val="20"/>
                <w:szCs w:val="20"/>
              </w:rPr>
              <w:t>ENG 005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cnfStyle w:val="000000000000"/>
              <w:rPr>
                <w:b/>
                <w:sz w:val="20"/>
                <w:szCs w:val="20"/>
              </w:rPr>
            </w:pPr>
            <w:r w:rsidRPr="00197CF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ტექსტის ანალიზი </w:t>
            </w:r>
            <w:r w:rsidRPr="00197CFF">
              <w:rPr>
                <w:rFonts w:ascii="Sylfaen" w:hAnsi="Sylfaen" w:cs="Courier New"/>
                <w:b/>
                <w:sz w:val="20"/>
                <w:szCs w:val="20"/>
              </w:rPr>
              <w:t>B 1+</w:t>
            </w:r>
          </w:p>
        </w:tc>
        <w:tc>
          <w:tcPr>
            <w:tcW w:w="1406" w:type="dxa"/>
          </w:tcPr>
          <w:p w:rsidR="00345544" w:rsidRPr="00BF173C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F173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ინგლისური B 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9B5F8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B5F8F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30169C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006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ფონეტიკა </w:t>
            </w:r>
          </w:p>
        </w:tc>
        <w:tc>
          <w:tcPr>
            <w:tcW w:w="1406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BF173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ინგლისური B 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EF39BE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007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B 2  </w:t>
            </w:r>
          </w:p>
        </w:tc>
        <w:tc>
          <w:tcPr>
            <w:tcW w:w="1406" w:type="dxa"/>
          </w:tcPr>
          <w:p w:rsidR="00345544" w:rsidRPr="009B5F8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9B5F8F">
              <w:rPr>
                <w:rFonts w:ascii="Sylfaen" w:hAnsi="Sylfaen" w:cs="Arial"/>
                <w:b/>
                <w:sz w:val="20"/>
                <w:szCs w:val="20"/>
              </w:rPr>
              <w:t>ENG 003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EF39BE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008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პრაქტიკული გრამატიკა B 2 </w:t>
            </w:r>
          </w:p>
        </w:tc>
        <w:tc>
          <w:tcPr>
            <w:tcW w:w="1406" w:type="dxa"/>
          </w:tcPr>
          <w:p w:rsidR="00345544" w:rsidRPr="009B5F8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9B5F8F">
              <w:rPr>
                <w:rFonts w:ascii="Sylfaen" w:hAnsi="Sylfaen" w:cs="Arial"/>
                <w:b/>
                <w:sz w:val="20"/>
                <w:szCs w:val="20"/>
              </w:rPr>
              <w:t>ENG 004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EF39BE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009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ტექსტის ანალიზი B 2 </w:t>
            </w:r>
          </w:p>
        </w:tc>
        <w:tc>
          <w:tcPr>
            <w:tcW w:w="1406" w:type="dxa"/>
          </w:tcPr>
          <w:p w:rsidR="00345544" w:rsidRPr="009B5F8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9B5F8F">
              <w:rPr>
                <w:rFonts w:ascii="Sylfaen" w:hAnsi="Sylfaen" w:cs="Arial"/>
                <w:b/>
                <w:sz w:val="20"/>
                <w:szCs w:val="20"/>
              </w:rPr>
              <w:t>ENG 005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95483F">
              <w:rPr>
                <w:rFonts w:ascii="Sylfaen" w:hAnsi="Sylfaen"/>
                <w:b/>
                <w:sz w:val="20"/>
                <w:szCs w:val="20"/>
              </w:rPr>
              <w:t>I</w:t>
            </w: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C01FF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010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სწავლის უნარ-ჩვევები </w:t>
            </w:r>
          </w:p>
        </w:tc>
        <w:tc>
          <w:tcPr>
            <w:tcW w:w="1406" w:type="dxa"/>
          </w:tcPr>
          <w:p w:rsidR="00345544" w:rsidRPr="009B5F8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9B5F8F">
              <w:rPr>
                <w:rFonts w:ascii="Sylfaen" w:hAnsi="Sylfaen" w:cs="Arial"/>
                <w:b/>
                <w:sz w:val="20"/>
                <w:szCs w:val="20"/>
              </w:rPr>
              <w:t>ENG 003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:rsidR="00345544" w:rsidRPr="00C01FF4" w:rsidRDefault="00345544" w:rsidP="000E31C4">
            <w:pPr>
              <w:jc w:val="center"/>
              <w:cnfStyle w:val="000000100000"/>
              <w:rPr>
                <w:rFonts w:ascii="Sylfaen" w:eastAsia="Batang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/>
                <w:b/>
                <w:sz w:val="20"/>
                <w:szCs w:val="20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1076" w:type="dxa"/>
          </w:tcPr>
          <w:p w:rsidR="00345544" w:rsidRPr="009B5F8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</w:rPr>
            </w:pPr>
            <w:r w:rsidRPr="009B5F8F">
              <w:rPr>
                <w:rFonts w:ascii="Sylfaen" w:hAnsi="Sylfaen" w:cs="Arial"/>
                <w:b/>
              </w:rPr>
              <w:t>ENG 011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B 2+  </w:t>
            </w:r>
          </w:p>
        </w:tc>
        <w:tc>
          <w:tcPr>
            <w:tcW w:w="1406" w:type="dxa"/>
          </w:tcPr>
          <w:p w:rsidR="00345544" w:rsidRPr="009B5F8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9B5F8F">
              <w:rPr>
                <w:rFonts w:ascii="Sylfaen" w:hAnsi="Sylfaen" w:cs="Arial"/>
                <w:b/>
                <w:sz w:val="20"/>
                <w:szCs w:val="20"/>
              </w:rPr>
              <w:t>ENG 007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</w:tcPr>
          <w:p w:rsidR="00345544" w:rsidRPr="00C01FF4" w:rsidRDefault="00345544" w:rsidP="000E31C4">
            <w:pPr>
              <w:jc w:val="center"/>
              <w:cnfStyle w:val="000000000000"/>
              <w:rPr>
                <w:rFonts w:ascii="Sylfaen" w:eastAsia="Batang" w:hAnsi="Sylfaen"/>
                <w:b/>
                <w:sz w:val="20"/>
                <w:szCs w:val="20"/>
              </w:rPr>
            </w:pPr>
            <w:r>
              <w:rPr>
                <w:rFonts w:ascii="Sylfaen" w:eastAsia="Batang" w:hAnsi="Sylfaen"/>
                <w:b/>
                <w:sz w:val="20"/>
                <w:szCs w:val="20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012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ენის პრაქტ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 გრამ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 B 2 +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008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</w:tcPr>
          <w:p w:rsidR="00345544" w:rsidRPr="007D3A5B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D3A5B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11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013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ანალიზური კითხვა B 2+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009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</w:tcPr>
          <w:p w:rsidR="00345544" w:rsidRPr="007D3A5B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D3A5B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014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ენათმეცნიერების შესავალი 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1274" w:type="dxa"/>
          </w:tcPr>
          <w:p w:rsidR="00345544" w:rsidRPr="007D3A5B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D3A5B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bookmarkStart w:id="0" w:name="OLE_LINK6"/>
            <w:bookmarkStart w:id="1" w:name="OLE_LINK7"/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  <w:bookmarkEnd w:id="0"/>
            <w:bookmarkEnd w:id="1"/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C 1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274" w:type="dxa"/>
          </w:tcPr>
          <w:p w:rsidR="00345544" w:rsidRPr="007D3A5B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D3A5B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016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,</w:t>
            </w: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ენის მორფოლოგია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012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274" w:type="dxa"/>
          </w:tcPr>
          <w:p w:rsidR="00345544" w:rsidRPr="00802A0F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1076" w:type="dxa"/>
          </w:tcPr>
          <w:p w:rsidR="00345544" w:rsidRPr="00197CF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017</w:t>
            </w:r>
          </w:p>
        </w:tc>
        <w:tc>
          <w:tcPr>
            <w:tcW w:w="2851" w:type="dxa"/>
          </w:tcPr>
          <w:p w:rsidR="00345544" w:rsidRPr="00197CF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ანალიზური კითხვა C 1 </w:t>
            </w:r>
          </w:p>
        </w:tc>
        <w:tc>
          <w:tcPr>
            <w:tcW w:w="1406" w:type="dxa"/>
          </w:tcPr>
          <w:p w:rsidR="00345544" w:rsidRPr="00197CF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197CFF">
              <w:rPr>
                <w:rFonts w:ascii="Sylfaen" w:hAnsi="Sylfaen" w:cs="Arial"/>
                <w:b/>
                <w:sz w:val="20"/>
                <w:szCs w:val="20"/>
              </w:rPr>
              <w:t>ENG 013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274" w:type="dxa"/>
          </w:tcPr>
          <w:p w:rsidR="00345544" w:rsidRPr="00802A0F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1076" w:type="dxa"/>
          </w:tcPr>
          <w:p w:rsidR="00345544" w:rsidRPr="00802A0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018</w:t>
            </w:r>
          </w:p>
        </w:tc>
        <w:tc>
          <w:tcPr>
            <w:tcW w:w="2851" w:type="dxa"/>
          </w:tcPr>
          <w:p w:rsidR="00345544" w:rsidRPr="00802A0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 xml:space="preserve">ინგლისური </w:t>
            </w: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ენის ისტორია </w:t>
            </w:r>
          </w:p>
        </w:tc>
        <w:tc>
          <w:tcPr>
            <w:tcW w:w="1406" w:type="dxa"/>
          </w:tcPr>
          <w:p w:rsidR="00345544" w:rsidRPr="00802A0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color w:val="000000" w:themeColor="text1"/>
                <w:sz w:val="20"/>
                <w:szCs w:val="20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1274" w:type="dxa"/>
          </w:tcPr>
          <w:p w:rsidR="00345544" w:rsidRPr="006926F1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926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1076" w:type="dxa"/>
          </w:tcPr>
          <w:p w:rsidR="00345544" w:rsidRPr="00802A0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019</w:t>
            </w:r>
          </w:p>
        </w:tc>
        <w:tc>
          <w:tcPr>
            <w:tcW w:w="2851" w:type="dxa"/>
          </w:tcPr>
          <w:p w:rsidR="00345544" w:rsidRPr="00802A0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C 1+ </w:t>
            </w:r>
          </w:p>
        </w:tc>
        <w:tc>
          <w:tcPr>
            <w:tcW w:w="1406" w:type="dxa"/>
          </w:tcPr>
          <w:p w:rsidR="00345544" w:rsidRPr="00802A0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274" w:type="dxa"/>
          </w:tcPr>
          <w:p w:rsidR="00345544" w:rsidRPr="006926F1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926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1076" w:type="dxa"/>
          </w:tcPr>
          <w:p w:rsidR="00345544" w:rsidRPr="00802A0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020</w:t>
            </w:r>
          </w:p>
        </w:tc>
        <w:tc>
          <w:tcPr>
            <w:tcW w:w="2851" w:type="dxa"/>
          </w:tcPr>
          <w:p w:rsidR="00345544" w:rsidRPr="00802A0F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სინტაქსი </w:t>
            </w:r>
          </w:p>
        </w:tc>
        <w:tc>
          <w:tcPr>
            <w:tcW w:w="1406" w:type="dxa"/>
          </w:tcPr>
          <w:p w:rsidR="00345544" w:rsidRPr="00802A0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012</w:t>
            </w:r>
            <w:r w:rsidRPr="00802A0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,</w:t>
            </w:r>
            <w:r w:rsidRPr="00802A0F">
              <w:rPr>
                <w:rFonts w:ascii="Sylfaen" w:hAnsi="Sylfaen" w:cs="Arial"/>
                <w:b/>
                <w:sz w:val="20"/>
                <w:szCs w:val="20"/>
              </w:rPr>
              <w:t xml:space="preserve"> 016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274" w:type="dxa"/>
          </w:tcPr>
          <w:p w:rsidR="00345544" w:rsidRPr="006926F1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926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1076" w:type="dxa"/>
          </w:tcPr>
          <w:p w:rsidR="00345544" w:rsidRPr="00802A0F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021</w:t>
            </w:r>
          </w:p>
        </w:tc>
        <w:tc>
          <w:tcPr>
            <w:tcW w:w="2851" w:type="dxa"/>
          </w:tcPr>
          <w:p w:rsidR="00345544" w:rsidRPr="00802A0F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ენის ლექსიკოლოგია </w:t>
            </w:r>
          </w:p>
        </w:tc>
        <w:tc>
          <w:tcPr>
            <w:tcW w:w="1406" w:type="dxa"/>
          </w:tcPr>
          <w:p w:rsidR="00345544" w:rsidRPr="00802A0F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  <w:r w:rsidRPr="00802A0F">
              <w:rPr>
                <w:rFonts w:ascii="Sylfaen" w:hAnsi="Sylfaen" w:cs="Arial"/>
                <w:b/>
                <w:sz w:val="20"/>
                <w:szCs w:val="20"/>
                <w:lang w:val="ka-GE"/>
              </w:rPr>
              <w:t>,015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274" w:type="dxa"/>
          </w:tcPr>
          <w:p w:rsidR="00345544" w:rsidRPr="006926F1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926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1076" w:type="dxa"/>
          </w:tcPr>
          <w:p w:rsidR="00345544" w:rsidRPr="00802A0F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024</w:t>
            </w:r>
          </w:p>
        </w:tc>
        <w:tc>
          <w:tcPr>
            <w:tcW w:w="2851" w:type="dxa"/>
          </w:tcPr>
          <w:p w:rsidR="00345544" w:rsidRPr="00802A0F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სპეც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მიზნ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802A0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(ბიზნესი) </w:t>
            </w:r>
          </w:p>
        </w:tc>
        <w:tc>
          <w:tcPr>
            <w:tcW w:w="1406" w:type="dxa"/>
          </w:tcPr>
          <w:p w:rsidR="00345544" w:rsidRPr="00802A0F" w:rsidRDefault="00345544" w:rsidP="000E31C4">
            <w:pPr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802A0F">
              <w:rPr>
                <w:rFonts w:ascii="Sylfaen" w:hAnsi="Sylfaen" w:cs="Arial"/>
                <w:b/>
                <w:sz w:val="20"/>
                <w:szCs w:val="20"/>
              </w:rPr>
              <w:t>ENG 007</w:t>
            </w:r>
          </w:p>
        </w:tc>
        <w:tc>
          <w:tcPr>
            <w:tcW w:w="1324" w:type="dxa"/>
          </w:tcPr>
          <w:p w:rsidR="00345544" w:rsidRPr="006926F1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6926F1">
              <w:rPr>
                <w:rFonts w:ascii="Sylfaen" w:hAnsi="Sylfaen"/>
                <w:b/>
                <w:sz w:val="20"/>
                <w:szCs w:val="20"/>
              </w:rPr>
              <w:t>V</w:t>
            </w: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6926F1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926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1076" w:type="dxa"/>
          </w:tcPr>
          <w:p w:rsidR="00345544" w:rsidRPr="00773D2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025</w:t>
            </w:r>
          </w:p>
        </w:tc>
        <w:tc>
          <w:tcPr>
            <w:tcW w:w="2851" w:type="dxa"/>
          </w:tcPr>
          <w:p w:rsidR="00345544" w:rsidRPr="00773D2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ტექსტის ინტერპრეტაცია (პროზა და დრამა) (C 1) </w:t>
            </w:r>
          </w:p>
        </w:tc>
        <w:tc>
          <w:tcPr>
            <w:tcW w:w="1406" w:type="dxa"/>
          </w:tcPr>
          <w:p w:rsidR="00345544" w:rsidRPr="00773D23" w:rsidRDefault="00345544" w:rsidP="000E31C4">
            <w:pPr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274" w:type="dxa"/>
          </w:tcPr>
          <w:p w:rsidR="00345544" w:rsidRPr="00773D23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1076" w:type="dxa"/>
          </w:tcPr>
          <w:p w:rsidR="00345544" w:rsidRPr="00773D2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026</w:t>
            </w:r>
          </w:p>
        </w:tc>
        <w:tc>
          <w:tcPr>
            <w:tcW w:w="2851" w:type="dxa"/>
          </w:tcPr>
          <w:p w:rsidR="00345544" w:rsidRPr="00773D2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თეორიული გრამატიკა </w:t>
            </w:r>
          </w:p>
        </w:tc>
        <w:tc>
          <w:tcPr>
            <w:tcW w:w="1406" w:type="dxa"/>
          </w:tcPr>
          <w:p w:rsidR="00345544" w:rsidRPr="00773D23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  <w:r w:rsidRPr="00773D2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,012, 015,016,020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274" w:type="dxa"/>
          </w:tcPr>
          <w:p w:rsidR="00345544" w:rsidRPr="00773D23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1076" w:type="dxa"/>
          </w:tcPr>
          <w:p w:rsidR="00345544" w:rsidRPr="00773D2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027</w:t>
            </w:r>
          </w:p>
        </w:tc>
        <w:tc>
          <w:tcPr>
            <w:tcW w:w="2851" w:type="dxa"/>
          </w:tcPr>
          <w:p w:rsidR="00345544" w:rsidRPr="00773D2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ენის სტილისტიკა</w:t>
            </w:r>
          </w:p>
        </w:tc>
        <w:tc>
          <w:tcPr>
            <w:tcW w:w="1406" w:type="dxa"/>
          </w:tcPr>
          <w:p w:rsidR="00345544" w:rsidRPr="00773D23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  <w:r w:rsidRPr="00773D2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,017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274" w:type="dxa"/>
          </w:tcPr>
          <w:p w:rsidR="00345544" w:rsidRPr="00773D23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1076" w:type="dxa"/>
          </w:tcPr>
          <w:p w:rsidR="00345544" w:rsidRPr="00773D2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029</w:t>
            </w:r>
          </w:p>
        </w:tc>
        <w:tc>
          <w:tcPr>
            <w:tcW w:w="2851" w:type="dxa"/>
          </w:tcPr>
          <w:p w:rsidR="00345544" w:rsidRPr="00773D2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ინგ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აკად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მიზნ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.</w:t>
            </w: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(სამართალი) </w:t>
            </w:r>
          </w:p>
        </w:tc>
        <w:tc>
          <w:tcPr>
            <w:tcW w:w="1406" w:type="dxa"/>
          </w:tcPr>
          <w:p w:rsidR="00345544" w:rsidRPr="00773D23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</w:t>
            </w:r>
            <w:r w:rsidRPr="00773D2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07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274" w:type="dxa"/>
          </w:tcPr>
          <w:p w:rsidR="00345544" w:rsidRPr="00773D23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1076" w:type="dxa"/>
          </w:tcPr>
          <w:p w:rsidR="00345544" w:rsidRPr="00773D2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030</w:t>
            </w:r>
          </w:p>
        </w:tc>
        <w:tc>
          <w:tcPr>
            <w:tcW w:w="2851" w:type="dxa"/>
          </w:tcPr>
          <w:p w:rsidR="00345544" w:rsidRPr="00773D2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ტექსტის ინტერპრეტაცია (პოეზია) (C 1+ )  </w:t>
            </w:r>
          </w:p>
        </w:tc>
        <w:tc>
          <w:tcPr>
            <w:tcW w:w="1406" w:type="dxa"/>
          </w:tcPr>
          <w:p w:rsidR="00345544" w:rsidRPr="00773D23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Arial"/>
                <w:b/>
                <w:sz w:val="20"/>
                <w:szCs w:val="20"/>
              </w:rPr>
              <w:t>ENG 025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274" w:type="dxa"/>
          </w:tcPr>
          <w:p w:rsidR="00345544" w:rsidRPr="00773D23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73D2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031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საჯარო გამოსვლა </w:t>
            </w:r>
          </w:p>
        </w:tc>
        <w:tc>
          <w:tcPr>
            <w:tcW w:w="1406" w:type="dxa"/>
          </w:tcPr>
          <w:p w:rsidR="00345544" w:rsidRPr="007E08F1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032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აკადემიური წერა (ინგლისური)</w:t>
            </w:r>
          </w:p>
        </w:tc>
        <w:tc>
          <w:tcPr>
            <w:tcW w:w="1406" w:type="dxa"/>
          </w:tcPr>
          <w:p w:rsidR="00345544" w:rsidRPr="007E08F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28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028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მე-20 საუკუნის ინგლისის ლიტერატურა </w:t>
            </w:r>
          </w:p>
        </w:tc>
        <w:tc>
          <w:tcPr>
            <w:tcW w:w="1406" w:type="dxa"/>
          </w:tcPr>
          <w:p w:rsidR="00345544" w:rsidRPr="007E08F1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019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036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თარგმ</w:t>
            </w: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ნის თეორია და პრაქტიკა</w:t>
            </w: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06" w:type="dxa"/>
          </w:tcPr>
          <w:p w:rsidR="00345544" w:rsidRPr="007E08F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01</w:t>
            </w:r>
            <w:r w:rsidRPr="007E08F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033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მე-20 საუკუნის ამერიკის  ლიტერატურა</w:t>
            </w:r>
          </w:p>
        </w:tc>
        <w:tc>
          <w:tcPr>
            <w:tcW w:w="1406" w:type="dxa"/>
          </w:tcPr>
          <w:p w:rsidR="00345544" w:rsidRPr="007E08F1" w:rsidRDefault="00345544" w:rsidP="000E31C4">
            <w:pPr>
              <w:pStyle w:val="ListParagraph"/>
              <w:ind w:left="0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019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pStyle w:val="ListParagraph"/>
              <w:ind w:left="7"/>
              <w:jc w:val="center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1076" w:type="dxa"/>
          </w:tcPr>
          <w:p w:rsidR="00345544" w:rsidRPr="007E08F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7E08F1">
              <w:rPr>
                <w:rFonts w:ascii="Sylfaen" w:hAnsi="Sylfaen" w:cs="Arial"/>
                <w:b/>
                <w:sz w:val="20"/>
                <w:szCs w:val="20"/>
              </w:rPr>
              <w:t>ENG 500</w:t>
            </w:r>
          </w:p>
        </w:tc>
        <w:tc>
          <w:tcPr>
            <w:tcW w:w="2851" w:type="dxa"/>
          </w:tcPr>
          <w:p w:rsidR="00345544" w:rsidRPr="007E08F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1406" w:type="dxa"/>
          </w:tcPr>
          <w:p w:rsidR="00345544" w:rsidRPr="00D96CF7" w:rsidRDefault="00345544" w:rsidP="000E31C4">
            <w:pPr>
              <w:pStyle w:val="ListParagraph"/>
              <w:ind w:left="0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დარგის საბაზისო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7E08F1" w:rsidRDefault="00345544" w:rsidP="000E31C4">
            <w:pPr>
              <w:pStyle w:val="ListParagraph"/>
              <w:ind w:left="7"/>
              <w:jc w:val="center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7E08F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931" w:type="dxa"/>
            <w:gridSpan w:val="5"/>
          </w:tcPr>
          <w:p w:rsidR="00345544" w:rsidRPr="00AD06BB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lang w:val="ka-GE"/>
              </w:rPr>
            </w:pPr>
            <w:r w:rsidRPr="00AD06BB">
              <w:rPr>
                <w:rFonts w:ascii="Sylfaen" w:eastAsia="Times New Roman" w:hAnsi="Sylfaen"/>
                <w:b/>
                <w:lang w:val="ka-GE"/>
              </w:rPr>
              <w:t>სავალდებულო საფაკულტეტო საგნები - 27 კრედიტი</w:t>
            </w:r>
          </w:p>
        </w:tc>
        <w:tc>
          <w:tcPr>
            <w:tcW w:w="1592" w:type="dxa"/>
          </w:tcPr>
          <w:p w:rsidR="0034554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30" w:type="dxa"/>
          </w:tcPr>
          <w:p w:rsidR="0034554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444" w:type="dxa"/>
          </w:tcPr>
          <w:p w:rsidR="0034554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001</w:t>
            </w:r>
          </w:p>
        </w:tc>
        <w:tc>
          <w:tcPr>
            <w:tcW w:w="2851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1406" w:type="dxa"/>
          </w:tcPr>
          <w:p w:rsidR="00345544" w:rsidRPr="005D553F" w:rsidRDefault="00345544" w:rsidP="000E31C4">
            <w:pPr>
              <w:pStyle w:val="ListParagraph"/>
              <w:ind w:left="0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ED4D4C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ED4D4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345544" w:rsidRPr="005D553F" w:rsidRDefault="00345544" w:rsidP="000E31C4">
            <w:pPr>
              <w:contextualSpacing/>
              <w:jc w:val="both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002</w:t>
            </w:r>
          </w:p>
        </w:tc>
        <w:tc>
          <w:tcPr>
            <w:tcW w:w="2851" w:type="dxa"/>
          </w:tcPr>
          <w:p w:rsidR="00345544" w:rsidRPr="005D553F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5D553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მსოფლიო ცივილიზაციების ისტორია 1</w:t>
            </w:r>
            <w:r w:rsidRPr="005D553F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Pr="005D553F" w:rsidRDefault="00345544" w:rsidP="000E31C4">
            <w:pPr>
              <w:pStyle w:val="ListParagraph"/>
              <w:ind w:left="0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</w:t>
            </w:r>
          </w:p>
        </w:tc>
        <w:tc>
          <w:tcPr>
            <w:tcW w:w="1274" w:type="dxa"/>
          </w:tcPr>
          <w:p w:rsidR="00345544" w:rsidRPr="00ED4D4C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ED4D4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005</w:t>
            </w:r>
          </w:p>
        </w:tc>
        <w:tc>
          <w:tcPr>
            <w:tcW w:w="2851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მსოფლიო ცივილიზაციების ისტორია 2</w:t>
            </w:r>
            <w:r w:rsidRPr="005D553F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406" w:type="dxa"/>
          </w:tcPr>
          <w:p w:rsidR="00345544" w:rsidRPr="005D553F" w:rsidRDefault="00345544" w:rsidP="000E31C4">
            <w:pPr>
              <w:pStyle w:val="ListParagraph"/>
              <w:ind w:left="0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002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:rsidR="00345544" w:rsidRPr="00ED4D4C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ED4D4C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345544" w:rsidRPr="005D553F" w:rsidRDefault="00345544" w:rsidP="000E31C4">
            <w:pPr>
              <w:contextualSpacing/>
              <w:jc w:val="both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006</w:t>
            </w:r>
          </w:p>
        </w:tc>
        <w:tc>
          <w:tcPr>
            <w:tcW w:w="2851" w:type="dxa"/>
          </w:tcPr>
          <w:p w:rsidR="00345544" w:rsidRPr="005D553F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5D553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ანტიკური ლიტერატურის ისტორი</w:t>
            </w:r>
            <w:r w:rsidRPr="005D553F">
              <w:rPr>
                <w:rFonts w:ascii="Sylfaen" w:hAnsi="Sylfaen" w:cs="Courier New"/>
                <w:b/>
                <w:sz w:val="20"/>
                <w:szCs w:val="20"/>
              </w:rPr>
              <w:t xml:space="preserve">ა </w:t>
            </w:r>
            <w:r w:rsidRPr="005D553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 </w:t>
            </w:r>
            <w:r w:rsidRPr="005D553F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Pr="005D553F" w:rsidRDefault="00345544" w:rsidP="000E31C4">
            <w:pPr>
              <w:pStyle w:val="ListParagraph"/>
              <w:ind w:left="0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:rsidR="00345544" w:rsidRPr="00ED4D4C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ED4D4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lastRenderedPageBreak/>
              <w:t>5</w:t>
            </w:r>
          </w:p>
        </w:tc>
        <w:tc>
          <w:tcPr>
            <w:tcW w:w="1076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5D553F">
              <w:rPr>
                <w:rFonts w:ascii="Sylfaen" w:hAnsi="Sylfaen" w:cs="Arial"/>
                <w:b/>
                <w:sz w:val="20"/>
                <w:szCs w:val="20"/>
              </w:rPr>
              <w:t>LIB 035</w:t>
            </w:r>
          </w:p>
        </w:tc>
        <w:tc>
          <w:tcPr>
            <w:tcW w:w="2851" w:type="dxa"/>
          </w:tcPr>
          <w:p w:rsidR="00345544" w:rsidRPr="005D553F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5D553F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ფილოსოფიის შესავალი</w:t>
            </w:r>
            <w:r w:rsidRPr="005D553F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Pr="005D553F" w:rsidRDefault="00345544" w:rsidP="000E31C4">
            <w:pPr>
              <w:pStyle w:val="ListParagraph"/>
              <w:ind w:left="0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5D553F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ED4D4C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ED4D4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12697" w:type="dxa"/>
            <w:gridSpan w:val="8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C037B1">
              <w:rPr>
                <w:rFonts w:ascii="Sylfaen" w:eastAsia="Times New Roman" w:hAnsi="Sylfaen"/>
                <w:b/>
                <w:lang w:val="ka-GE"/>
              </w:rPr>
              <w:t xml:space="preserve">არჩევითი საგნები (სავალდებულოა 75 კრედიტის დაგროვება  ან ძირითადი </w:t>
            </w:r>
          </w:p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C037B1">
              <w:rPr>
                <w:rFonts w:ascii="Sylfaen" w:eastAsia="Times New Roman" w:hAnsi="Sylfaen"/>
                <w:b/>
                <w:lang w:val="ka-GE"/>
              </w:rPr>
              <w:t xml:space="preserve">სპეციალობის </w:t>
            </w:r>
          </w:p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C037B1">
              <w:rPr>
                <w:rFonts w:ascii="Sylfaen" w:eastAsia="Times New Roman" w:hAnsi="Sylfaen"/>
                <w:b/>
                <w:lang w:val="ka-GE"/>
              </w:rPr>
              <w:t>ან საფაკულტეტო</w:t>
            </w:r>
          </w:p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C037B1">
              <w:rPr>
                <w:rFonts w:ascii="Sylfaen" w:eastAsia="Times New Roman" w:hAnsi="Sylfaen"/>
                <w:b/>
                <w:lang w:val="ka-GE"/>
              </w:rPr>
              <w:t>არჩევითი საგნებიდან)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931" w:type="dxa"/>
            <w:gridSpan w:val="5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ძირითადი სპეციალობის </w:t>
            </w:r>
            <w:r w:rsidRPr="003D1D54">
              <w:rPr>
                <w:rFonts w:ascii="Sylfaen" w:hAnsi="Sylfaen"/>
                <w:b/>
                <w:sz w:val="24"/>
                <w:szCs w:val="24"/>
              </w:rPr>
              <w:t>არჩევითი საგნები</w:t>
            </w:r>
          </w:p>
        </w:tc>
        <w:tc>
          <w:tcPr>
            <w:tcW w:w="1592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041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მე-20 საუკუნის დასავლური ლიტერატურის ისტორია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015</w:t>
            </w:r>
          </w:p>
        </w:tc>
        <w:tc>
          <w:tcPr>
            <w:tcW w:w="1324" w:type="dxa"/>
          </w:tcPr>
          <w:p w:rsidR="00345544" w:rsidRPr="006E0057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022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ლიტერატურათმცოდნეობა 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sz w:val="20"/>
                <w:szCs w:val="20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6E0057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043</w:t>
            </w:r>
          </w:p>
        </w:tc>
        <w:tc>
          <w:tcPr>
            <w:tcW w:w="2851" w:type="dxa"/>
          </w:tcPr>
          <w:p w:rsidR="00345544" w:rsidRPr="006E0057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მე-20 საუკ</w:t>
            </w:r>
            <w:r w:rsidRPr="006E0057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  ლიტერატურის შედევრები </w:t>
            </w:r>
            <w:r w:rsidRPr="006E0057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II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6E0057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/>
                <w:b/>
                <w:sz w:val="20"/>
                <w:szCs w:val="20"/>
                <w:lang w:val="ka-GE"/>
              </w:rPr>
              <w:t>V</w:t>
            </w:r>
          </w:p>
        </w:tc>
        <w:tc>
          <w:tcPr>
            <w:tcW w:w="1274" w:type="dxa"/>
          </w:tcPr>
          <w:p w:rsidR="00345544" w:rsidRPr="006E0057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6E0057" w:rsidTr="000E31C4">
        <w:trPr>
          <w:trHeight w:val="47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ENG 023</w:t>
            </w:r>
          </w:p>
        </w:tc>
        <w:tc>
          <w:tcPr>
            <w:tcW w:w="2851" w:type="dxa"/>
          </w:tcPr>
          <w:p w:rsidR="00345544" w:rsidRPr="006E0057" w:rsidRDefault="00345544" w:rsidP="000E31C4">
            <w:pPr>
              <w:pStyle w:val="ListParagraph"/>
              <w:ind w:left="2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მხარეთმცოდნეობა (ამერიკა)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ENG 019</w:t>
            </w:r>
          </w:p>
        </w:tc>
        <w:tc>
          <w:tcPr>
            <w:tcW w:w="1324" w:type="dxa"/>
          </w:tcPr>
          <w:p w:rsidR="00345544" w:rsidRPr="006E0057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6E0057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076" w:type="dxa"/>
          </w:tcPr>
          <w:p w:rsidR="00345544" w:rsidRPr="006E0057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ENG 040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შექსპირის სამყარო  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ENG 019</w:t>
            </w:r>
          </w:p>
        </w:tc>
        <w:tc>
          <w:tcPr>
            <w:tcW w:w="1324" w:type="dxa"/>
          </w:tcPr>
          <w:p w:rsidR="00345544" w:rsidRPr="006E0057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076" w:type="dxa"/>
          </w:tcPr>
          <w:p w:rsidR="00345544" w:rsidRPr="006E0057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6E0057">
              <w:rPr>
                <w:rFonts w:ascii="Sylfaen" w:hAnsi="Sylfaen" w:cs="Arial"/>
                <w:b/>
                <w:sz w:val="20"/>
                <w:szCs w:val="20"/>
                <w:lang w:val="ka-GE"/>
              </w:rPr>
              <w:t>ENG 037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სამეცნიერო ენა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019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038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ლექსიკოგრაფიის საფუძვლები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039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ენის ფილოსოფია 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არ </w:t>
            </w:r>
            <w:r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042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ტექსტის ლინგვისტიკა  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019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076" w:type="dxa"/>
          </w:tcPr>
          <w:p w:rsidR="00345544" w:rsidRPr="00C037B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034</w:t>
            </w:r>
          </w:p>
        </w:tc>
        <w:tc>
          <w:tcPr>
            <w:tcW w:w="2851" w:type="dxa"/>
          </w:tcPr>
          <w:p w:rsidR="00345544" w:rsidRPr="00C037B1" w:rsidRDefault="00345544" w:rsidP="000E31C4">
            <w:pPr>
              <w:pStyle w:val="ListParagraph"/>
              <w:ind w:left="20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eastAsia="Times New Roma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სწავლების მეთოდოლოგია  </w:t>
            </w:r>
          </w:p>
        </w:tc>
        <w:tc>
          <w:tcPr>
            <w:tcW w:w="1406" w:type="dxa"/>
          </w:tcPr>
          <w:p w:rsidR="00345544" w:rsidRPr="00C037B1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Arial"/>
                <w:b/>
                <w:sz w:val="20"/>
                <w:szCs w:val="20"/>
              </w:rPr>
              <w:t>ENG 01</w:t>
            </w:r>
            <w:r w:rsidRPr="00C037B1">
              <w:rPr>
                <w:rFonts w:ascii="Sylfaen" w:hAnsi="Sylfaen" w:cs="Arial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037B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</w:pPr>
            <w:r w:rsidRPr="00C037B1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</w:p>
        </w:tc>
        <w:tc>
          <w:tcPr>
            <w:tcW w:w="7931" w:type="dxa"/>
            <w:gridSpan w:val="5"/>
          </w:tcPr>
          <w:p w:rsidR="00345544" w:rsidRPr="003D11AE" w:rsidRDefault="00345544" w:rsidP="000E31C4">
            <w:pPr>
              <w:jc w:val="center"/>
              <w:cnfStyle w:val="000000100000"/>
              <w:rPr>
                <w:rFonts w:ascii="Sylfaen" w:hAnsi="Sylfaen"/>
                <w:b/>
              </w:rPr>
            </w:pPr>
            <w:r w:rsidRPr="003D11AE">
              <w:rPr>
                <w:rFonts w:ascii="Sylfaen" w:hAnsi="Sylfaen"/>
                <w:b/>
                <w:lang w:val="ka-GE"/>
              </w:rPr>
              <w:t>საფაკულტეტო არჩევითი საგნები</w:t>
            </w:r>
          </w:p>
        </w:tc>
        <w:tc>
          <w:tcPr>
            <w:tcW w:w="1592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GEO 002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0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მეტყველების კულტურა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GEO 007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004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0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საქართველოს ისტორიის ზოგადი კურსი </w:t>
            </w:r>
            <w:r w:rsidRPr="006057A2">
              <w:rPr>
                <w:rFonts w:ascii="AcadNusx" w:hAnsi="AcadNusx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2659D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4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050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ეთნოფსიქოლოგია სახვით ხელოვნებაში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2659D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045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ეთნოფსიქოლოგია ლიტერატურასა და პუბლიცისტიკაში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2659D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008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მსოფლიო ხელოვნების შედევრები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2659D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009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კრიტიკული აზროვნება</w:t>
            </w:r>
            <w:r w:rsidRPr="006057A2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010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ლოგიკა  </w:t>
            </w:r>
          </w:p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 w:rsidRPr="00D82B74">
              <w:rPr>
                <w:rFonts w:ascii="Sylfaen" w:hAnsi="Sylfaen"/>
                <w:b/>
                <w:sz w:val="20"/>
                <w:szCs w:val="20"/>
              </w:rPr>
              <w:t>36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9434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9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011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გერმანული ენა 1</w:t>
            </w:r>
            <w:r w:rsidRPr="006057A2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4E5317">
              <w:rPr>
                <w:rFonts w:ascii="Sylfaen" w:hAnsi="Sylfaen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2659D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1076" w:type="dxa"/>
          </w:tcPr>
          <w:p w:rsidR="00345544" w:rsidRPr="006057A2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6057A2">
              <w:rPr>
                <w:rFonts w:ascii="Sylfaen" w:hAnsi="Sylfaen" w:cs="Arial"/>
                <w:b/>
                <w:sz w:val="20"/>
                <w:szCs w:val="20"/>
              </w:rPr>
              <w:t>LIB 013</w:t>
            </w:r>
          </w:p>
        </w:tc>
        <w:tc>
          <w:tcPr>
            <w:tcW w:w="2851" w:type="dxa"/>
          </w:tcPr>
          <w:p w:rsidR="00345544" w:rsidRPr="006057A2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b/>
                <w:sz w:val="20"/>
                <w:szCs w:val="20"/>
              </w:rPr>
            </w:pPr>
            <w:r w:rsidRPr="006057A2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1406" w:type="dxa"/>
          </w:tcPr>
          <w:p w:rsidR="00345544" w:rsidRPr="00F23C97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lang w:val="ka-GE"/>
              </w:rPr>
            </w:pPr>
            <w:r w:rsidRPr="00EB5C9A">
              <w:rPr>
                <w:rFonts w:ascii="Sylfaen" w:hAnsi="Sylfaen" w:cs="Arial"/>
                <w:b/>
              </w:rPr>
              <w:t>LIB 011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020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გერმანული ენა 3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013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026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გერმანული ენა 4 </w:t>
            </w:r>
          </w:p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020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012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რუსული ენა 1</w:t>
            </w:r>
            <w:r w:rsidRPr="00DC72C3">
              <w:rPr>
                <w:rFonts w:ascii="Sylfaen" w:hAnsi="Sylfaen" w:cs="Courier New"/>
                <w:b/>
                <w:sz w:val="20"/>
                <w:szCs w:val="20"/>
              </w:rPr>
              <w:t xml:space="preserve"> </w:t>
            </w: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არ 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4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014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2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012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5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021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3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014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6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027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რუსული ენა 4  </w:t>
            </w:r>
          </w:p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015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color w:val="000000" w:themeColor="text1"/>
                <w:sz w:val="20"/>
                <w:szCs w:val="20"/>
                <w:lang w:val="ka-GE"/>
              </w:rPr>
              <w:t xml:space="preserve">ზოგადი ფსიქოლოგია  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324" w:type="dxa"/>
          </w:tcPr>
          <w:p w:rsidR="0034554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025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რიცხვები და გამოთვლები 1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აქვს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D82B74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51</w:t>
            </w:r>
          </w:p>
        </w:tc>
        <w:tc>
          <w:tcPr>
            <w:tcW w:w="173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99</w:t>
            </w:r>
          </w:p>
        </w:tc>
        <w:tc>
          <w:tcPr>
            <w:tcW w:w="1444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150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1</w:t>
            </w: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031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რიცხვები და გამოთვლები, მონაცემთა დამუშავება 2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025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20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034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რიცხვები და გამოთვლები, გამოყენენებები 1 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21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039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რიცხვები და გამოთვლები, გამოყენებები 2 </w:t>
            </w:r>
          </w:p>
        </w:tc>
        <w:tc>
          <w:tcPr>
            <w:tcW w:w="140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034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22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036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კომპიუტერული უნარები 1  </w:t>
            </w:r>
          </w:p>
        </w:tc>
        <w:tc>
          <w:tcPr>
            <w:tcW w:w="1406" w:type="dxa"/>
          </w:tcPr>
          <w:p w:rsidR="00345544" w:rsidRPr="00CD673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D673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23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061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კომპიუტერული უნარები  2 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</w:rPr>
            </w:pPr>
            <w:r w:rsidRPr="00465551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  <w:p w:rsidR="00345544" w:rsidRPr="00465551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</w:rPr>
            </w:pP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24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016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ეთიკა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25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017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ბიოეთიკა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BE7A37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26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017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ეკოეთიკა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27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019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ესთეტიკა 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28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022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პოლიტიკური მეცნიერების შესავალი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29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023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სოციოლოგია 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30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024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მსოფლიო რელიგიების ისტორია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31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030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მსოფლიო კინოს ისტორია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150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32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033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ჯანსაღი ცხოვრების წესი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F7144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33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028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ამერიკული ხელოვნების ისტორია </w:t>
            </w:r>
          </w:p>
        </w:tc>
        <w:tc>
          <w:tcPr>
            <w:tcW w:w="1406" w:type="dxa"/>
          </w:tcPr>
          <w:p w:rsidR="00345544" w:rsidRPr="00CD673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D6731">
              <w:rPr>
                <w:rFonts w:ascii="Sylfaen" w:hAnsi="Sylfaen" w:cs="Arial"/>
                <w:b/>
                <w:sz w:val="20"/>
                <w:szCs w:val="20"/>
              </w:rPr>
              <w:t>ENG 011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F7144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34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029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ჯაზის ისტორია  </w:t>
            </w:r>
          </w:p>
        </w:tc>
        <w:tc>
          <w:tcPr>
            <w:tcW w:w="1406" w:type="dxa"/>
          </w:tcPr>
          <w:p w:rsidR="00345544" w:rsidRPr="00F23C97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lang w:val="ka-GE"/>
              </w:rPr>
            </w:pPr>
            <w:r w:rsidRPr="007675D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3A7259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3A7259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6F7144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35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049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ეთნომუსიკოლოგია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36669E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676BC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676B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F7144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36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077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ადამიანის უფლებები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36669E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676BC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676B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1D70CF" w:rsidRDefault="00345544" w:rsidP="000E31C4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37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066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36669E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676BC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676B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79" w:type="dxa"/>
          </w:tcPr>
          <w:p w:rsidR="00345544" w:rsidRPr="006057A2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1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037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ინფორმაციული საზოგადოება და კომუ</w:t>
            </w:r>
            <w:r w:rsidRPr="00DC72C3">
              <w:rPr>
                <w:rFonts w:ascii="Sylfaen" w:hAnsi="Sylfaen" w:cs="Courier New"/>
                <w:b/>
                <w:sz w:val="20"/>
                <w:szCs w:val="20"/>
              </w:rPr>
              <w:t>ნ</w:t>
            </w: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იკაციის თეორიული საფუძვლები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100000"/>
            </w:pPr>
            <w:r w:rsidRPr="0036669E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676BC" w:rsidRDefault="00345544" w:rsidP="000E31C4">
            <w:pPr>
              <w:contextualSpacing/>
              <w:jc w:val="center"/>
              <w:cnfStyle w:val="0000001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676B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  <w:tr w:rsidR="00345544" w:rsidRPr="0095483F" w:rsidTr="000E31C4">
        <w:tc>
          <w:tcPr>
            <w:cnfStyle w:val="001000000000"/>
            <w:tcW w:w="479" w:type="dxa"/>
          </w:tcPr>
          <w:p w:rsidR="00345544" w:rsidRPr="00DC72C3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</w:rPr>
            </w:pPr>
            <w:r>
              <w:rPr>
                <w:rFonts w:ascii="Sylfaen" w:hAnsi="Sylfaen"/>
                <w:b w:val="0"/>
                <w:sz w:val="20"/>
                <w:szCs w:val="20"/>
              </w:rPr>
              <w:t>39</w:t>
            </w:r>
          </w:p>
        </w:tc>
        <w:tc>
          <w:tcPr>
            <w:tcW w:w="1076" w:type="dxa"/>
          </w:tcPr>
          <w:p w:rsidR="00345544" w:rsidRPr="00DC72C3" w:rsidRDefault="00345544" w:rsidP="000E31C4">
            <w:pPr>
              <w:snapToGrid w:val="0"/>
              <w:cnfStyle w:val="000000000000"/>
              <w:rPr>
                <w:rFonts w:ascii="Sylfaen" w:hAnsi="Sylfaen" w:cs="Arial"/>
                <w:b/>
                <w:sz w:val="20"/>
                <w:szCs w:val="20"/>
              </w:rPr>
            </w:pPr>
            <w:r w:rsidRPr="00DC72C3">
              <w:rPr>
                <w:rFonts w:ascii="Sylfaen" w:hAnsi="Sylfaen" w:cs="Arial"/>
                <w:b/>
                <w:sz w:val="20"/>
                <w:szCs w:val="20"/>
              </w:rPr>
              <w:t>LIB 038</w:t>
            </w:r>
          </w:p>
        </w:tc>
        <w:tc>
          <w:tcPr>
            <w:tcW w:w="2851" w:type="dxa"/>
          </w:tcPr>
          <w:p w:rsidR="00345544" w:rsidRPr="00DC72C3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DC72C3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 xml:space="preserve">კლიმატის ცვლილება და ადამიანის ჯანმრთელობა </w:t>
            </w:r>
          </w:p>
        </w:tc>
        <w:tc>
          <w:tcPr>
            <w:tcW w:w="1406" w:type="dxa"/>
          </w:tcPr>
          <w:p w:rsidR="00345544" w:rsidRDefault="00345544" w:rsidP="000E31C4">
            <w:pPr>
              <w:cnfStyle w:val="000000000000"/>
            </w:pPr>
            <w:r w:rsidRPr="0036669E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არ გააჩნია</w:t>
            </w:r>
          </w:p>
        </w:tc>
        <w:tc>
          <w:tcPr>
            <w:tcW w:w="132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345544" w:rsidRPr="00C676BC" w:rsidRDefault="00345544" w:rsidP="000E31C4">
            <w:pPr>
              <w:contextualSpacing/>
              <w:jc w:val="center"/>
              <w:cnfStyle w:val="000000000000"/>
              <w:rPr>
                <w:rFonts w:ascii="Sylfaen" w:hAnsi="Sylfaen" w:cs="Courier New"/>
                <w:b/>
                <w:sz w:val="20"/>
                <w:szCs w:val="20"/>
                <w:lang w:val="ka-GE"/>
              </w:rPr>
            </w:pPr>
            <w:r w:rsidRPr="00C676BC">
              <w:rPr>
                <w:rFonts w:ascii="Sylfaen" w:hAnsi="Sylfaen" w:cs="Courier New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1592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</w:p>
        </w:tc>
        <w:tc>
          <w:tcPr>
            <w:tcW w:w="1730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</w:p>
        </w:tc>
        <w:tc>
          <w:tcPr>
            <w:tcW w:w="1444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75</w:t>
            </w:r>
          </w:p>
        </w:tc>
      </w:tr>
    </w:tbl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  <w:lang w:val="ka-GE"/>
        </w:rPr>
      </w:pPr>
    </w:p>
    <w:p w:rsidR="00345544" w:rsidRDefault="00345544" w:rsidP="00345544">
      <w:pPr>
        <w:rPr>
          <w:rFonts w:ascii="Sylfaen" w:hAnsi="Sylfaen"/>
          <w:b/>
          <w:sz w:val="24"/>
          <w:szCs w:val="24"/>
          <w:lang w:val="ka-GE"/>
        </w:rPr>
      </w:pPr>
    </w:p>
    <w:p w:rsidR="00345544" w:rsidRPr="00CD6731" w:rsidRDefault="00345544" w:rsidP="00345544">
      <w:pPr>
        <w:rPr>
          <w:rFonts w:ascii="Sylfaen" w:hAnsi="Sylfaen"/>
          <w:b/>
          <w:sz w:val="24"/>
          <w:szCs w:val="24"/>
          <w:lang w:val="ka-GE"/>
        </w:rPr>
      </w:pPr>
    </w:p>
    <w:p w:rsidR="00345544" w:rsidRPr="00D50E44" w:rsidRDefault="00345544" w:rsidP="00345544">
      <w:pPr>
        <w:rPr>
          <w:rFonts w:ascii="Sylfaen" w:hAnsi="Sylfaen"/>
          <w:b/>
          <w:sz w:val="24"/>
          <w:szCs w:val="24"/>
        </w:rPr>
      </w:pPr>
    </w:p>
    <w:p w:rsidR="00345544" w:rsidRDefault="00345544" w:rsidP="00345544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სწავლის შედეგების რუქა</w:t>
      </w:r>
    </w:p>
    <w:tbl>
      <w:tblPr>
        <w:tblStyle w:val="MediumGrid3-Accent1"/>
        <w:tblW w:w="0" w:type="auto"/>
        <w:tblLook w:val="04A0"/>
      </w:tblPr>
      <w:tblGrid>
        <w:gridCol w:w="460"/>
        <w:gridCol w:w="4626"/>
        <w:gridCol w:w="1526"/>
        <w:gridCol w:w="1254"/>
        <w:gridCol w:w="1210"/>
        <w:gridCol w:w="1395"/>
        <w:gridCol w:w="1199"/>
        <w:gridCol w:w="1506"/>
      </w:tblGrid>
      <w:tr w:rsidR="00345544" w:rsidRPr="0095483F" w:rsidTr="000E31C4">
        <w:trPr>
          <w:cnfStyle w:val="100000000000"/>
        </w:trPr>
        <w:tc>
          <w:tcPr>
            <w:cnfStyle w:val="001000000000"/>
            <w:tcW w:w="460" w:type="dxa"/>
          </w:tcPr>
          <w:p w:rsidR="00345544" w:rsidRPr="007D4035" w:rsidRDefault="00345544" w:rsidP="000E31C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</w:rPr>
              <w:t>#</w:t>
            </w:r>
          </w:p>
        </w:tc>
        <w:tc>
          <w:tcPr>
            <w:tcW w:w="4626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პროგრამის კომპონენტები</w:t>
            </w:r>
          </w:p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26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ცოდნა</w:t>
            </w:r>
            <w:r w:rsidRPr="007D4035">
              <w:rPr>
                <w:sz w:val="18"/>
                <w:szCs w:val="18"/>
                <w:lang w:val="ka-GE"/>
              </w:rPr>
              <w:t xml:space="preserve"> </w:t>
            </w: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7D4035">
              <w:rPr>
                <w:sz w:val="18"/>
                <w:szCs w:val="18"/>
                <w:lang w:val="ka-GE"/>
              </w:rPr>
              <w:t xml:space="preserve"> </w:t>
            </w:r>
            <w:r w:rsidRPr="007D4035">
              <w:rPr>
                <w:rFonts w:ascii="Sylfaen" w:hAnsi="Sylfaen" w:cs="Sylfaen"/>
                <w:sz w:val="18"/>
                <w:szCs w:val="18"/>
                <w:lang w:val="ka-GE"/>
              </w:rPr>
              <w:t>გაცნობიერება</w:t>
            </w:r>
          </w:p>
        </w:tc>
        <w:tc>
          <w:tcPr>
            <w:tcW w:w="1254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ცოდნის პრაქტიკაში გამოყენების უნარი</w:t>
            </w:r>
          </w:p>
        </w:tc>
        <w:tc>
          <w:tcPr>
            <w:tcW w:w="1210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eastAsia="Batang" w:hAnsi="Sylfaen"/>
                <w:b w:val="0"/>
                <w:color w:val="00000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დასკვნის უნარი</w:t>
            </w:r>
          </w:p>
        </w:tc>
        <w:tc>
          <w:tcPr>
            <w:tcW w:w="1395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კომუნიკაციის უნარი</w:t>
            </w:r>
          </w:p>
        </w:tc>
        <w:tc>
          <w:tcPr>
            <w:tcW w:w="1199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სწავლის უნარი</w:t>
            </w:r>
          </w:p>
        </w:tc>
        <w:tc>
          <w:tcPr>
            <w:tcW w:w="1506" w:type="dxa"/>
          </w:tcPr>
          <w:p w:rsidR="00345544" w:rsidRPr="007D4035" w:rsidRDefault="00345544" w:rsidP="000E31C4">
            <w:pPr>
              <w:jc w:val="center"/>
              <w:cnfStyle w:val="100000000000"/>
              <w:rPr>
                <w:rFonts w:ascii="Sylfaen" w:hAnsi="Sylfaen"/>
                <w:b w:val="0"/>
                <w:sz w:val="18"/>
                <w:szCs w:val="18"/>
                <w:lang w:val="ka-GE"/>
              </w:rPr>
            </w:pPr>
            <w:r w:rsidRPr="007D4035">
              <w:rPr>
                <w:rFonts w:ascii="Sylfaen" w:hAnsi="Sylfaen"/>
                <w:sz w:val="18"/>
                <w:szCs w:val="18"/>
                <w:lang w:val="ka-GE"/>
              </w:rPr>
              <w:t>ღირებულებები</w:t>
            </w: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626" w:type="dxa"/>
          </w:tcPr>
          <w:p w:rsidR="00345544" w:rsidRPr="00DF494A" w:rsidRDefault="00345544" w:rsidP="000E31C4">
            <w:pPr>
              <w:jc w:val="center"/>
              <w:cnfStyle w:val="000000100000"/>
              <w:rPr>
                <w:sz w:val="24"/>
                <w:szCs w:val="24"/>
              </w:rPr>
            </w:pPr>
            <w:r w:rsidRPr="00DF494A">
              <w:rPr>
                <w:rFonts w:ascii="Sylfaen" w:eastAsia="Batang" w:hAnsi="Sylfaen"/>
                <w:b/>
                <w:color w:val="000000"/>
                <w:sz w:val="24"/>
                <w:szCs w:val="24"/>
                <w:lang w:val="ka-GE"/>
              </w:rPr>
              <w:t>სასწავლო კომპონენტი</w:t>
            </w:r>
          </w:p>
        </w:tc>
        <w:tc>
          <w:tcPr>
            <w:tcW w:w="1526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D74452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</w:p>
        </w:tc>
        <w:tc>
          <w:tcPr>
            <w:tcW w:w="4626" w:type="dxa"/>
          </w:tcPr>
          <w:p w:rsidR="00345544" w:rsidRPr="00DF494A" w:rsidRDefault="00345544" w:rsidP="000E31C4">
            <w:pPr>
              <w:jc w:val="center"/>
              <w:cnfStyle w:val="000000000000"/>
              <w:rPr>
                <w:rFonts w:ascii="Sylfaen" w:hAnsi="Sylfaen" w:cs="Sylfaen"/>
                <w:sz w:val="24"/>
                <w:szCs w:val="24"/>
              </w:rPr>
            </w:pPr>
            <w:r w:rsidRPr="00DF494A">
              <w:rPr>
                <w:rFonts w:ascii="Sylfaen" w:eastAsia="Batang" w:hAnsi="Sylfaen"/>
                <w:b/>
                <w:color w:val="000000"/>
                <w:sz w:val="24"/>
                <w:szCs w:val="24"/>
                <w:lang w:val="ka-GE"/>
              </w:rPr>
              <w:t>სავალდებულო სასწავლო კურსები</w:t>
            </w:r>
          </w:p>
        </w:tc>
        <w:tc>
          <w:tcPr>
            <w:tcW w:w="1526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54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1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ენა B 1+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2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nfStyle w:val="000000000000"/>
              <w:rPr>
                <w:rFonts w:ascii="Sylfaen" w:hAnsi="Sylfaen"/>
                <w:sz w:val="20"/>
                <w:szCs w:val="20"/>
              </w:rPr>
            </w:pP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>ინგლ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. </w:t>
            </w: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>ენის პრაქტ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. </w:t>
            </w: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გრამატიკა 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>B 1+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 w:rsidRPr="0095483F">
              <w:rPr>
                <w:rFonts w:ascii="Sylfaen" w:hAnsi="Sylfaen"/>
                <w:b w:val="0"/>
                <w:sz w:val="20"/>
                <w:szCs w:val="20"/>
                <w:lang w:val="ka-GE"/>
              </w:rPr>
              <w:t>3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nfStyle w:val="000000100000"/>
              <w:rPr>
                <w:sz w:val="20"/>
                <w:szCs w:val="20"/>
              </w:rPr>
            </w:pP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ტექსტის ანალიზი 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>B 1+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Pr="00993256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ფონეტიკა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695821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B 2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პრაქტიკული გრამატიკა B 2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ტექსტის ანალიზი B 2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სწავლის უნარ-ჩვევები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B 2+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ენის პრაქტ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 გრამატ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 B 2 +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ანალიზური კითხვა B 2+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ენათმეცნიერების შესავალი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C 1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,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ენის მორფოლოგია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15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ანალიზური კითხვა C 1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16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 xml:space="preserve">ინგლისური 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ენის ისტორია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C 1+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სინტაქსი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ენის ლექსიკოლოგია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სპეც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მიზნ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(ბიზნესი)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21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ტექსტის ინტერპრეტაცია (პროზა და დრამა) (C 1)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თეორიული გრამატიკა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23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ენის სტილისტიკა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ინგ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აკად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მიზნ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.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(სამართალი)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25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ტექსტის ინტერპრეტაცია (პოეზია) (C 1+ )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26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საჯარო გამოსვლა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27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აკადემიური წერა (ინგლისური)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28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მე-20 საუკუნის ინგლისის ლიტერატურა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29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თარგმ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</w:rPr>
              <w:t>ნის თეორია და პრაქტიკა</w:t>
            </w: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30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მე-20 საუკუნის ამერიკის  ლიტერატურა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31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საბაკალავრო ნაშრომი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26" w:type="dxa"/>
          </w:tcPr>
          <w:p w:rsidR="00345544" w:rsidRPr="00DF494A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b/>
                <w:color w:val="000000" w:themeColor="text1"/>
                <w:sz w:val="24"/>
                <w:szCs w:val="24"/>
                <w:lang w:val="ka-GE"/>
              </w:rPr>
            </w:pPr>
            <w:r w:rsidRPr="00DF494A">
              <w:rPr>
                <w:rFonts w:ascii="Sylfaen" w:eastAsia="Times New Roman" w:hAnsi="Sylfaen"/>
                <w:b/>
                <w:sz w:val="24"/>
                <w:szCs w:val="24"/>
                <w:lang w:val="ka-GE"/>
              </w:rPr>
              <w:t xml:space="preserve">სავალდებულო საფაკულტეტო საგნები </w:t>
            </w:r>
          </w:p>
        </w:tc>
        <w:tc>
          <w:tcPr>
            <w:tcW w:w="1526" w:type="dxa"/>
          </w:tcPr>
          <w:p w:rsidR="00345544" w:rsidRDefault="00345544" w:rsidP="000E31C4">
            <w:pPr>
              <w:ind w:left="473"/>
              <w:jc w:val="center"/>
              <w:cnfStyle w:val="000000000000"/>
              <w:rPr>
                <w:rFonts w:ascii="Wingdings" w:hAnsi="Wingdings"/>
                <w:sz w:val="20"/>
                <w:szCs w:val="20"/>
                <w:highlight w:val="lightGray"/>
              </w:rPr>
            </w:pPr>
          </w:p>
        </w:tc>
        <w:tc>
          <w:tcPr>
            <w:tcW w:w="1254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ლათინური ენა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2914DB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000000"/>
              <w:rPr>
                <w:rFonts w:ascii="AcadNusx" w:hAnsi="AcadNusx" w:cs="Courier New"/>
                <w:sz w:val="20"/>
                <w:szCs w:val="20"/>
              </w:rPr>
            </w:pP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>მსოფლიო ცივილიზაციების ისტორია 1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2914DB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DF494A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>მსოფლიო ცივილიზაციების ისტორია 2</w:t>
            </w:r>
            <w:r w:rsidRPr="00DF494A">
              <w:rPr>
                <w:rFonts w:ascii="Sylfaen" w:hAnsi="Sylfaen" w:cs="Courier New"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2914DB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>ანტიკური ლიტერატურის ისტორი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ა </w:t>
            </w: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 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2914DB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  <w:r w:rsidRPr="00DF494A">
              <w:rPr>
                <w:rFonts w:ascii="Sylfaen" w:hAnsi="Sylfaen" w:cs="Courier New"/>
                <w:sz w:val="20"/>
                <w:szCs w:val="20"/>
                <w:lang w:val="ka-GE"/>
              </w:rPr>
              <w:t>ფილოსოფიის შესავალი</w:t>
            </w:r>
            <w:r w:rsidRPr="00DF494A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2914DB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26" w:type="dxa"/>
          </w:tcPr>
          <w:p w:rsidR="00345544" w:rsidRPr="00DF494A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ძირითადი სპეციალობის </w:t>
            </w:r>
            <w:r w:rsidRPr="003D1D54">
              <w:rPr>
                <w:rFonts w:ascii="Sylfaen" w:hAnsi="Sylfaen"/>
                <w:b/>
                <w:sz w:val="24"/>
                <w:szCs w:val="24"/>
              </w:rPr>
              <w:t xml:space="preserve">არჩევითი </w:t>
            </w:r>
          </w:p>
        </w:tc>
        <w:tc>
          <w:tcPr>
            <w:tcW w:w="1526" w:type="dxa"/>
          </w:tcPr>
          <w:p w:rsidR="00345544" w:rsidRPr="00161499" w:rsidRDefault="00345544" w:rsidP="000E31C4">
            <w:pPr>
              <w:ind w:left="473"/>
              <w:jc w:val="center"/>
              <w:cnfStyle w:val="000000000000"/>
              <w:rPr>
                <w:rFonts w:ascii="Wingdings" w:hAnsi="Wingdings"/>
                <w:sz w:val="20"/>
                <w:szCs w:val="20"/>
                <w:highlight w:val="lightGray"/>
                <w:lang w:val="ka-GE"/>
              </w:rPr>
            </w:pPr>
            <w:r w:rsidRPr="003D1D54">
              <w:rPr>
                <w:rFonts w:ascii="Sylfaen" w:hAnsi="Sylfaen"/>
                <w:b/>
                <w:sz w:val="24"/>
                <w:szCs w:val="24"/>
              </w:rPr>
              <w:t>საგნები</w:t>
            </w:r>
          </w:p>
        </w:tc>
        <w:tc>
          <w:tcPr>
            <w:tcW w:w="1254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DF494A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მე-20 საუკუნის დასავლური ლიტერატურის ისტორია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ლიტერატურათმცოდნეობა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მე-20 საუკ.  ლიტერატურის შედევრები II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2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მხარეთმცოდნეობა (ამერიკა)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შექსპირის სამყარო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სამეცნიერო ენა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>ლექსიკოგრაფიის საფუძვლები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ენის ფილოსოფია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161499" w:rsidRDefault="00345544" w:rsidP="000E31C4">
            <w:pPr>
              <w:jc w:val="center"/>
              <w:rPr>
                <w:rFonts w:ascii="Sylfaen" w:eastAsia="Batang" w:hAnsi="Sylfaen" w:cs="Arial"/>
                <w:sz w:val="20"/>
                <w:szCs w:val="20"/>
                <w:lang w:val="ka-GE"/>
              </w:rPr>
            </w:pPr>
            <w:r>
              <w:rPr>
                <w:rFonts w:ascii="Sylfaen" w:eastAsia="Batang" w:hAnsi="Sylfaen" w:cs="Arial"/>
                <w:sz w:val="20"/>
                <w:szCs w:val="20"/>
                <w:lang w:val="ka-GE"/>
              </w:rPr>
              <w:t>9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7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ტექსტის ლინგვისტიკა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161499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4626" w:type="dxa"/>
          </w:tcPr>
          <w:p w:rsidR="00345544" w:rsidRPr="00463EE3" w:rsidRDefault="00345544" w:rsidP="000E31C4">
            <w:pPr>
              <w:pStyle w:val="ListParagraph"/>
              <w:ind w:left="20"/>
              <w:jc w:val="both"/>
              <w:cnfStyle w:val="000000000000"/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</w:pPr>
            <w:r w:rsidRPr="00463EE3">
              <w:rPr>
                <w:rFonts w:ascii="Sylfaen" w:eastAsia="Times New Roma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ინგლისური ენის სწავლების მეთოდოლოგია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2914DB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26" w:type="dxa"/>
          </w:tcPr>
          <w:p w:rsidR="00345544" w:rsidRPr="00AB2D81" w:rsidRDefault="00345544" w:rsidP="000E31C4">
            <w:pPr>
              <w:pStyle w:val="ListParagraph"/>
              <w:ind w:left="20"/>
              <w:jc w:val="both"/>
              <w:cnfStyle w:val="000000100000"/>
              <w:rPr>
                <w:rFonts w:ascii="Sylfaen" w:eastAsia="Times New Roman" w:hAnsi="Sylfaen" w:cs="Courier New"/>
                <w:color w:val="000000" w:themeColor="text1"/>
                <w:sz w:val="24"/>
                <w:szCs w:val="24"/>
                <w:lang w:val="ka-GE"/>
              </w:rPr>
            </w:pPr>
            <w:r w:rsidRPr="00AB2D81">
              <w:rPr>
                <w:rFonts w:ascii="Sylfaen" w:hAnsi="Sylfaen"/>
                <w:b/>
                <w:sz w:val="24"/>
                <w:szCs w:val="24"/>
                <w:lang w:val="ka-GE"/>
              </w:rPr>
              <w:t>საფაკულტეტო არჩევითი საგნები</w:t>
            </w:r>
          </w:p>
        </w:tc>
        <w:tc>
          <w:tcPr>
            <w:tcW w:w="1526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54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AcadNusx" w:hAnsi="AcadNusx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მეტყველების კულტურა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აკადემიური წერა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AcadNusx" w:hAnsi="AcadNusx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საქართველოს ისტორიის ზოგადი კურსი </w:t>
            </w:r>
            <w:r w:rsidRPr="00AB2D81">
              <w:rPr>
                <w:rFonts w:ascii="AcadNusx" w:hAnsi="AcadNusx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ეთნოფსიქოლოგია სახვით ხელოვნებაში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ეთნოფსიქოლოგია ლიტერატურასა და პუბლიცისტიკაში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მსოფლიო ხელოვნების შედევრები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7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snapToGrid w:val="0"/>
              <w:cnfStyle w:val="000000000000"/>
              <w:rPr>
                <w:rFonts w:ascii="AcadNusx" w:hAnsi="AcadNusx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კრიტიკული აზროვნება</w:t>
            </w:r>
            <w:r w:rsidRPr="00AB2D81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Pr="0095483F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8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ლოგიკა  </w:t>
            </w:r>
          </w:p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Pr="0095483F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9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გერმანული ენა 1</w:t>
            </w:r>
            <w:r w:rsidRPr="00AB2D81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10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AcadNusx" w:hAnsi="AcadNusx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გერმანული ენა 2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11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გერმანული ენა 3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  <w:trHeight w:val="47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lastRenderedPageBreak/>
              <w:t>12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გერმანული ენა 4 </w:t>
            </w:r>
          </w:p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13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რუსული ენა 1</w:t>
            </w:r>
            <w:r w:rsidRPr="00AB2D81">
              <w:rPr>
                <w:rFonts w:ascii="Sylfaen" w:hAnsi="Sylfaen" w:cs="Courier New"/>
                <w:sz w:val="20"/>
                <w:szCs w:val="20"/>
              </w:rPr>
              <w:t xml:space="preserve"> </w:t>
            </w: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14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რუსული ენა 2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15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რუსული ენა 3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16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რუსული ენა 4  </w:t>
            </w:r>
          </w:p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</w:rPr>
            </w:pP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17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color w:val="000000" w:themeColor="text1"/>
                <w:sz w:val="20"/>
                <w:szCs w:val="20"/>
                <w:lang w:val="ka-GE"/>
              </w:rPr>
              <w:t xml:space="preserve">ზოგადი ფსიქოლოგია  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Default="00345544" w:rsidP="000E31C4">
            <w:pPr>
              <w:pStyle w:val="ListParagraph"/>
              <w:ind w:left="833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18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რიცხვები და გამოთვლები 1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19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რიცხვები და გამოთვლები, მონაცემთა დამუშავება 2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20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რიცხვები და გამოთვლები, გამოყენენებები 1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A51B43" w:rsidRDefault="00345544" w:rsidP="000E31C4">
            <w:p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21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რიცხვები და გამოთვლები, გამოყენებები 2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22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კომპიუტერული უნარები 1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23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კომპიუტერული უნარები  2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24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ეთიკა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25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ბიოეთიკა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26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ეკოეთიკა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ind w:left="833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27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ესთეტიკა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28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პოლიტიკური მეცნიერების შესავალი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29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სოციოლოგია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AB2D81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30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მსოფლიო რელიგიების ისტორია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31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მსოფლიო კინოს ისტორია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199" w:type="dxa"/>
          </w:tcPr>
          <w:p w:rsidR="00345544" w:rsidRPr="00044986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06" w:type="dxa"/>
          </w:tcPr>
          <w:p w:rsidR="00345544" w:rsidRPr="00A51B43" w:rsidRDefault="00345544" w:rsidP="000E31C4">
            <w:p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32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ჯანსაღი ცხოვრების წესი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33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ამერიკული ხელოვნების ისტორია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34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ჯაზის ისტორია 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35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ეთნომუსიკოლოგია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36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ადამიანის უფლებები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37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0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სამოქალაქო განათლება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rPr>
          <w:cnfStyle w:val="000000100000"/>
        </w:trPr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38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ontextualSpacing/>
              <w:jc w:val="both"/>
              <w:cnfStyle w:val="000000100000"/>
              <w:rPr>
                <w:rFonts w:ascii="Sylfaen" w:hAnsi="Sylfaen" w:cs="Courier New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ინფორმაციული საზოგადოება და კომუ</w:t>
            </w:r>
            <w:r w:rsidRPr="00AB2D81">
              <w:rPr>
                <w:rFonts w:ascii="Sylfaen" w:hAnsi="Sylfaen" w:cs="Courier New"/>
                <w:sz w:val="20"/>
                <w:szCs w:val="20"/>
              </w:rPr>
              <w:t>ნ</w:t>
            </w: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 xml:space="preserve">იკაციის თეორიული საფუძვლები 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1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345544" w:rsidRPr="0095483F" w:rsidTr="000E31C4">
        <w:tc>
          <w:tcPr>
            <w:cnfStyle w:val="001000000000"/>
            <w:tcW w:w="460" w:type="dxa"/>
          </w:tcPr>
          <w:p w:rsidR="00345544" w:rsidRPr="0095483F" w:rsidRDefault="00345544" w:rsidP="000E31C4">
            <w:pPr>
              <w:jc w:val="center"/>
              <w:rPr>
                <w:rFonts w:ascii="Sylfaen" w:hAnsi="Sylfaen"/>
                <w:b w:val="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 w:val="0"/>
                <w:sz w:val="20"/>
                <w:szCs w:val="20"/>
                <w:lang w:val="ka-GE"/>
              </w:rPr>
              <w:t>39</w:t>
            </w:r>
          </w:p>
        </w:tc>
        <w:tc>
          <w:tcPr>
            <w:tcW w:w="4626" w:type="dxa"/>
          </w:tcPr>
          <w:p w:rsidR="00345544" w:rsidRPr="00AB2D81" w:rsidRDefault="00345544" w:rsidP="000E31C4">
            <w:pPr>
              <w:cnfStyle w:val="000000000000"/>
              <w:rPr>
                <w:rFonts w:ascii="Sylfaen" w:eastAsia="Calibri" w:hAnsi="Sylfaen" w:cs="Sylfaen"/>
                <w:sz w:val="20"/>
                <w:szCs w:val="20"/>
                <w:lang w:val="ka-GE"/>
              </w:rPr>
            </w:pPr>
            <w:r w:rsidRPr="00AB2D81">
              <w:rPr>
                <w:rFonts w:ascii="Sylfaen" w:hAnsi="Sylfaen" w:cs="Courier New"/>
                <w:sz w:val="20"/>
                <w:szCs w:val="20"/>
                <w:lang w:val="ka-GE"/>
              </w:rPr>
              <w:t>კლიმატის ცვლილება და ადამიანის ჯანმრთელობა</w:t>
            </w:r>
          </w:p>
        </w:tc>
        <w:tc>
          <w:tcPr>
            <w:tcW w:w="1526" w:type="dxa"/>
          </w:tcPr>
          <w:p w:rsidR="00345544" w:rsidRPr="009F5D1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  <w:highlight w:val="lightGray"/>
              </w:rPr>
              <w:sym w:font="Wingdings" w:char="F0FC"/>
            </w:r>
          </w:p>
        </w:tc>
        <w:tc>
          <w:tcPr>
            <w:tcW w:w="1254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210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395" w:type="dxa"/>
          </w:tcPr>
          <w:p w:rsidR="00345544" w:rsidRDefault="00345544" w:rsidP="000E31C4">
            <w:pPr>
              <w:pStyle w:val="ListParagraph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99" w:type="dxa"/>
          </w:tcPr>
          <w:p w:rsidR="00345544" w:rsidRDefault="00345544" w:rsidP="000E31C4">
            <w:pPr>
              <w:pStyle w:val="ListParagraph"/>
              <w:numPr>
                <w:ilvl w:val="0"/>
                <w:numId w:val="30"/>
              </w:numPr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345544" w:rsidRPr="00E73224" w:rsidRDefault="00345544" w:rsidP="000E31C4">
            <w:pPr>
              <w:ind w:left="473"/>
              <w:jc w:val="center"/>
              <w:cnfStyle w:val="000000000000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:rsidR="00345544" w:rsidRDefault="00345544" w:rsidP="00345544"/>
    <w:p w:rsidR="007A17A2" w:rsidRPr="00345544" w:rsidRDefault="007A17A2" w:rsidP="00345544"/>
    <w:sectPr w:rsidR="007A17A2" w:rsidRPr="00345544" w:rsidSect="001C5996">
      <w:footerReference w:type="default" r:id="rId8"/>
      <w:pgSz w:w="15840" w:h="12240" w:orient="landscape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0AB" w:rsidRDefault="003600AB" w:rsidP="00C474D9">
      <w:pPr>
        <w:spacing w:after="0" w:line="240" w:lineRule="auto"/>
      </w:pPr>
      <w:r>
        <w:separator/>
      </w:r>
    </w:p>
  </w:endnote>
  <w:endnote w:type="continuationSeparator" w:id="1">
    <w:p w:rsidR="003600AB" w:rsidRDefault="003600AB" w:rsidP="00C4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PG Rioni Arial">
    <w:altName w:val="Arial"/>
    <w:panose1 w:val="00000000000000000000"/>
    <w:charset w:val="00"/>
    <w:family w:val="swiss"/>
    <w:notTrueType/>
    <w:pitch w:val="variable"/>
    <w:sig w:usb0="00000000" w:usb1="D00078FB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57948"/>
      <w:docPartObj>
        <w:docPartGallery w:val="Page Numbers (Bottom of Page)"/>
        <w:docPartUnique/>
      </w:docPartObj>
    </w:sdtPr>
    <w:sdtContent>
      <w:p w:rsidR="006C006D" w:rsidRDefault="00C474D9">
        <w:pPr>
          <w:pStyle w:val="Footer"/>
          <w:jc w:val="right"/>
        </w:pPr>
        <w:r>
          <w:fldChar w:fldCharType="begin"/>
        </w:r>
        <w:r w:rsidR="007A17A2">
          <w:instrText xml:space="preserve"> PAGE   \* MERGEFORMAT </w:instrText>
        </w:r>
        <w:r>
          <w:fldChar w:fldCharType="separate"/>
        </w:r>
        <w:r w:rsidR="00345544">
          <w:rPr>
            <w:noProof/>
          </w:rPr>
          <w:t>8</w:t>
        </w:r>
        <w:r>
          <w:fldChar w:fldCharType="end"/>
        </w:r>
      </w:p>
    </w:sdtContent>
  </w:sdt>
  <w:p w:rsidR="006C006D" w:rsidRDefault="00360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0AB" w:rsidRDefault="003600AB" w:rsidP="00C474D9">
      <w:pPr>
        <w:spacing w:after="0" w:line="240" w:lineRule="auto"/>
      </w:pPr>
      <w:r>
        <w:separator/>
      </w:r>
    </w:p>
  </w:footnote>
  <w:footnote w:type="continuationSeparator" w:id="1">
    <w:p w:rsidR="003600AB" w:rsidRDefault="003600AB" w:rsidP="00C4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3D"/>
    <w:multiLevelType w:val="hybridMultilevel"/>
    <w:tmpl w:val="9B9E6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04E62"/>
    <w:multiLevelType w:val="hybridMultilevel"/>
    <w:tmpl w:val="F816F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A5B81"/>
    <w:multiLevelType w:val="hybridMultilevel"/>
    <w:tmpl w:val="35649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83BAE"/>
    <w:multiLevelType w:val="hybridMultilevel"/>
    <w:tmpl w:val="05FA9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53B55"/>
    <w:multiLevelType w:val="hybridMultilevel"/>
    <w:tmpl w:val="6464A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956F0"/>
    <w:multiLevelType w:val="hybridMultilevel"/>
    <w:tmpl w:val="0BAC0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A071E"/>
    <w:multiLevelType w:val="hybridMultilevel"/>
    <w:tmpl w:val="5CF6A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20DCD"/>
    <w:multiLevelType w:val="hybridMultilevel"/>
    <w:tmpl w:val="5FC44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AA32CE"/>
    <w:multiLevelType w:val="hybridMultilevel"/>
    <w:tmpl w:val="739C89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E25"/>
    <w:multiLevelType w:val="hybridMultilevel"/>
    <w:tmpl w:val="DFD23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780870"/>
    <w:multiLevelType w:val="hybridMultilevel"/>
    <w:tmpl w:val="3EDA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41CB"/>
    <w:multiLevelType w:val="hybridMultilevel"/>
    <w:tmpl w:val="C320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650A"/>
    <w:multiLevelType w:val="hybridMultilevel"/>
    <w:tmpl w:val="FF16A4AC"/>
    <w:lvl w:ilvl="0" w:tplc="812A9F3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E80030"/>
    <w:multiLevelType w:val="hybridMultilevel"/>
    <w:tmpl w:val="B82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0159B"/>
    <w:multiLevelType w:val="hybridMultilevel"/>
    <w:tmpl w:val="FEB05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BB61BD"/>
    <w:multiLevelType w:val="hybridMultilevel"/>
    <w:tmpl w:val="D78CD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580EBD"/>
    <w:multiLevelType w:val="hybridMultilevel"/>
    <w:tmpl w:val="22C43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977CC"/>
    <w:multiLevelType w:val="hybridMultilevel"/>
    <w:tmpl w:val="3A265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C225B"/>
    <w:multiLevelType w:val="hybridMultilevel"/>
    <w:tmpl w:val="44DAB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7E1BE1"/>
    <w:multiLevelType w:val="hybridMultilevel"/>
    <w:tmpl w:val="9202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733AB"/>
    <w:multiLevelType w:val="hybridMultilevel"/>
    <w:tmpl w:val="E20C8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65921"/>
    <w:multiLevelType w:val="hybridMultilevel"/>
    <w:tmpl w:val="077EC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710181"/>
    <w:multiLevelType w:val="hybridMultilevel"/>
    <w:tmpl w:val="D6307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A7518"/>
    <w:multiLevelType w:val="hybridMultilevel"/>
    <w:tmpl w:val="CABE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5B4ACF"/>
    <w:multiLevelType w:val="hybridMultilevel"/>
    <w:tmpl w:val="B6F0A346"/>
    <w:lvl w:ilvl="0" w:tplc="A984BC34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F0250"/>
    <w:multiLevelType w:val="hybridMultilevel"/>
    <w:tmpl w:val="BF72F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2261CC"/>
    <w:multiLevelType w:val="hybridMultilevel"/>
    <w:tmpl w:val="250A361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99770C6"/>
    <w:multiLevelType w:val="hybridMultilevel"/>
    <w:tmpl w:val="F12AA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448BE"/>
    <w:multiLevelType w:val="hybridMultilevel"/>
    <w:tmpl w:val="5F2476DC"/>
    <w:lvl w:ilvl="0" w:tplc="040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B76C9"/>
    <w:multiLevelType w:val="hybridMultilevel"/>
    <w:tmpl w:val="84A05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23"/>
  </w:num>
  <w:num w:numId="5">
    <w:abstractNumId w:val="5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16"/>
  </w:num>
  <w:num w:numId="11">
    <w:abstractNumId w:val="25"/>
  </w:num>
  <w:num w:numId="12">
    <w:abstractNumId w:val="7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8"/>
  </w:num>
  <w:num w:numId="18">
    <w:abstractNumId w:val="10"/>
  </w:num>
  <w:num w:numId="19">
    <w:abstractNumId w:val="12"/>
  </w:num>
  <w:num w:numId="20">
    <w:abstractNumId w:val="20"/>
  </w:num>
  <w:num w:numId="21">
    <w:abstractNumId w:val="15"/>
  </w:num>
  <w:num w:numId="22">
    <w:abstractNumId w:val="27"/>
  </w:num>
  <w:num w:numId="23">
    <w:abstractNumId w:val="26"/>
  </w:num>
  <w:num w:numId="24">
    <w:abstractNumId w:val="4"/>
  </w:num>
  <w:num w:numId="25">
    <w:abstractNumId w:val="11"/>
  </w:num>
  <w:num w:numId="26">
    <w:abstractNumId w:val="29"/>
  </w:num>
  <w:num w:numId="27">
    <w:abstractNumId w:val="13"/>
  </w:num>
  <w:num w:numId="28">
    <w:abstractNumId w:val="3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49E"/>
    <w:rsid w:val="00345544"/>
    <w:rsid w:val="003600AB"/>
    <w:rsid w:val="006C049E"/>
    <w:rsid w:val="007A17A2"/>
    <w:rsid w:val="00C4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49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C049E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04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9E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049E"/>
    <w:pPr>
      <w:ind w:left="720"/>
      <w:contextualSpacing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6C049E"/>
    <w:rPr>
      <w:rFonts w:ascii="AcadNusx" w:eastAsia="Times New Roman" w:hAnsi="AcadNusx"/>
      <w:lang w:val="it-IT"/>
    </w:rPr>
  </w:style>
  <w:style w:type="paragraph" w:styleId="BodyText">
    <w:name w:val="Body Text"/>
    <w:basedOn w:val="Normal"/>
    <w:link w:val="BodyTextChar"/>
    <w:unhideWhenUsed/>
    <w:rsid w:val="006C049E"/>
    <w:pPr>
      <w:spacing w:after="0" w:line="240" w:lineRule="auto"/>
    </w:pPr>
    <w:rPr>
      <w:rFonts w:ascii="AcadNusx" w:eastAsia="Times New Roman" w:hAnsi="AcadNusx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C049E"/>
  </w:style>
  <w:style w:type="paragraph" w:customStyle="1" w:styleId="Default">
    <w:name w:val="Default"/>
    <w:rsid w:val="006C049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049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C049E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6C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6C049E"/>
    <w:rPr>
      <w:rFonts w:ascii="Courier New" w:eastAsia="Times New Roman" w:hAnsi="Courier New" w:cs="Courier New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6C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rsid w:val="006C04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"/>
    <w:rsid w:val="006C049E"/>
    <w:pPr>
      <w:spacing w:after="0" w:line="240" w:lineRule="auto"/>
      <w:jc w:val="both"/>
    </w:pPr>
    <w:rPr>
      <w:rFonts w:ascii="AcadNusx" w:eastAsia="Times New Roman" w:hAnsi="AcadNusx" w:cs="Times New Roman"/>
      <w:sz w:val="24"/>
      <w:szCs w:val="24"/>
      <w:lang w:val="de-DE"/>
    </w:rPr>
  </w:style>
  <w:style w:type="table" w:styleId="LightShading-Accent4">
    <w:name w:val="Light Shading Accent 4"/>
    <w:basedOn w:val="TableNormal"/>
    <w:uiPriority w:val="60"/>
    <w:rsid w:val="006C049E"/>
    <w:pPr>
      <w:spacing w:after="0" w:line="240" w:lineRule="auto"/>
    </w:pPr>
    <w:rPr>
      <w:rFonts w:eastAsiaTheme="minorHAnsi"/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6C049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Grid31">
    <w:name w:val="Medium Grid 31"/>
    <w:basedOn w:val="TableNormal"/>
    <w:uiPriority w:val="69"/>
    <w:rsid w:val="006C049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6C049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C049E"/>
    <w:pPr>
      <w:tabs>
        <w:tab w:val="center" w:pos="4844"/>
        <w:tab w:val="right" w:pos="9689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49E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1363</Words>
  <Characters>7770</Characters>
  <Application>Microsoft Office Word</Application>
  <DocSecurity>0</DocSecurity>
  <Lines>64</Lines>
  <Paragraphs>18</Paragraphs>
  <ScaleCrop>false</ScaleCrop>
  <Company>GAU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3</cp:revision>
  <dcterms:created xsi:type="dcterms:W3CDTF">2014-11-10T09:05:00Z</dcterms:created>
  <dcterms:modified xsi:type="dcterms:W3CDTF">2014-11-10T09:06:00Z</dcterms:modified>
</cp:coreProperties>
</file>